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91A" w:rsidRPr="007E2385" w:rsidRDefault="00FC791A" w:rsidP="00FC791A">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743EFC00" wp14:editId="2F56871C">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6">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FC791A" w:rsidRPr="007E2385" w:rsidRDefault="00FC791A" w:rsidP="00FC791A">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258A016F" wp14:editId="3A65C502">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449E98"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FC791A" w:rsidRPr="007E2385" w:rsidRDefault="00FC791A" w:rsidP="00FC791A">
      <w:pPr>
        <w:ind w:left="1843" w:right="474"/>
        <w:jc w:val="both"/>
        <w:rPr>
          <w:rFonts w:ascii="Arial" w:hAnsi="Arial" w:cs="Arial"/>
          <w:sz w:val="20"/>
          <w:szCs w:val="20"/>
        </w:rPr>
      </w:pPr>
      <w:r>
        <w:rPr>
          <w:rFonts w:ascii="Arial" w:hAnsi="Arial" w:cs="Arial"/>
          <w:sz w:val="20"/>
          <w:szCs w:val="20"/>
        </w:rPr>
        <w:t xml:space="preserve">       Año 17</w:t>
      </w:r>
      <w:r w:rsidRPr="007E2385">
        <w:rPr>
          <w:rFonts w:ascii="Arial" w:hAnsi="Arial" w:cs="Arial"/>
          <w:sz w:val="20"/>
          <w:szCs w:val="20"/>
        </w:rPr>
        <w:t xml:space="preserve">       Saltillo, Coahuila </w:t>
      </w:r>
      <w:r w:rsidR="00B866F0">
        <w:rPr>
          <w:rFonts w:ascii="Arial" w:hAnsi="Arial" w:cs="Arial"/>
          <w:sz w:val="20"/>
          <w:szCs w:val="20"/>
        </w:rPr>
        <w:t>10</w:t>
      </w:r>
      <w:r w:rsidRPr="007E2385">
        <w:rPr>
          <w:rFonts w:ascii="Arial" w:hAnsi="Arial" w:cs="Arial"/>
          <w:sz w:val="20"/>
          <w:szCs w:val="20"/>
        </w:rPr>
        <w:t xml:space="preserve"> de</w:t>
      </w:r>
      <w:r>
        <w:rPr>
          <w:rFonts w:ascii="Arial" w:hAnsi="Arial" w:cs="Arial"/>
          <w:sz w:val="20"/>
          <w:szCs w:val="20"/>
        </w:rPr>
        <w:t xml:space="preserve"> </w:t>
      </w:r>
      <w:r w:rsidR="00B866F0">
        <w:rPr>
          <w:rFonts w:ascii="Arial" w:hAnsi="Arial" w:cs="Arial"/>
          <w:sz w:val="20"/>
          <w:szCs w:val="20"/>
        </w:rPr>
        <w:t>Noviembre</w:t>
      </w:r>
      <w:r>
        <w:rPr>
          <w:rFonts w:ascii="Arial" w:hAnsi="Arial" w:cs="Arial"/>
          <w:sz w:val="20"/>
          <w:szCs w:val="20"/>
        </w:rPr>
        <w:t xml:space="preserve"> de 2016 </w:t>
      </w:r>
      <w:r w:rsidRPr="007E2385">
        <w:rPr>
          <w:rFonts w:ascii="Arial" w:hAnsi="Arial" w:cs="Arial"/>
          <w:sz w:val="20"/>
          <w:szCs w:val="20"/>
        </w:rPr>
        <w:t xml:space="preserve">Número </w:t>
      </w:r>
      <w:r w:rsidR="00B866F0">
        <w:rPr>
          <w:rFonts w:ascii="Arial" w:hAnsi="Arial" w:cs="Arial"/>
          <w:sz w:val="20"/>
          <w:szCs w:val="20"/>
        </w:rPr>
        <w:t>206</w:t>
      </w:r>
    </w:p>
    <w:p w:rsidR="00FC791A" w:rsidRPr="007E2385" w:rsidRDefault="00FC791A" w:rsidP="00FC791A">
      <w:pPr>
        <w:pStyle w:val="Sangra2detindependiente"/>
        <w:tabs>
          <w:tab w:val="left" w:pos="8505"/>
        </w:tabs>
        <w:ind w:right="0"/>
        <w:jc w:val="center"/>
        <w:rPr>
          <w:rFonts w:ascii="Arial" w:hAnsi="Arial" w:cs="Arial"/>
          <w:lang w:val="es-ES"/>
        </w:rPr>
      </w:pPr>
    </w:p>
    <w:p w:rsidR="00FC791A" w:rsidRPr="007E2385" w:rsidRDefault="00FC791A" w:rsidP="00FC791A">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FC791A" w:rsidRPr="007E2385" w:rsidRDefault="00FC791A" w:rsidP="00FC791A">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FC791A" w:rsidRPr="007E2385" w:rsidRDefault="00FC791A" w:rsidP="00FC791A">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B866F0">
        <w:rPr>
          <w:rFonts w:ascii="Arial" w:hAnsi="Arial" w:cs="Arial"/>
          <w:sz w:val="20"/>
          <w:szCs w:val="20"/>
        </w:rPr>
        <w:t>Noviembre</w:t>
      </w:r>
      <w:r>
        <w:rPr>
          <w:rFonts w:ascii="Arial" w:hAnsi="Arial" w:cs="Arial"/>
          <w:sz w:val="20"/>
          <w:szCs w:val="20"/>
        </w:rPr>
        <w:t>.</w:t>
      </w:r>
    </w:p>
    <w:p w:rsidR="00FC791A" w:rsidRPr="007E2385" w:rsidRDefault="00FC791A" w:rsidP="00FC791A">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6D43B4B7" wp14:editId="5978CC43">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FC791A" w:rsidRDefault="00FC791A" w:rsidP="00FC791A">
                            <w:pPr>
                              <w:jc w:val="center"/>
                              <w:rPr>
                                <w:rFonts w:ascii="Arial" w:hAnsi="Arial"/>
                                <w:sz w:val="20"/>
                              </w:rPr>
                            </w:pPr>
                            <w:r>
                              <w:rPr>
                                <w:rFonts w:ascii="Arial" w:hAnsi="Arial"/>
                                <w:sz w:val="20"/>
                              </w:rPr>
                              <w:t>Editor Responsable</w:t>
                            </w:r>
                          </w:p>
                          <w:p w:rsidR="00FC791A" w:rsidRDefault="00FC791A" w:rsidP="00FC791A">
                            <w:pPr>
                              <w:jc w:val="center"/>
                              <w:rPr>
                                <w:rFonts w:ascii="Arial" w:hAnsi="Arial"/>
                                <w:b/>
                                <w:sz w:val="20"/>
                              </w:rPr>
                            </w:pPr>
                            <w:r>
                              <w:rPr>
                                <w:rFonts w:ascii="Arial" w:hAnsi="Arial"/>
                                <w:b/>
                                <w:sz w:val="20"/>
                              </w:rPr>
                              <w:t>Lic. María Alicia García Narro</w:t>
                            </w:r>
                          </w:p>
                          <w:p w:rsidR="00FC791A" w:rsidRDefault="00FC791A" w:rsidP="00FC791A">
                            <w:pPr>
                              <w:jc w:val="center"/>
                              <w:rPr>
                                <w:rFonts w:ascii="Arial" w:hAnsi="Arial"/>
                                <w:sz w:val="20"/>
                              </w:rPr>
                            </w:pPr>
                            <w:r>
                              <w:rPr>
                                <w:rFonts w:ascii="Arial" w:hAnsi="Arial"/>
                                <w:sz w:val="20"/>
                              </w:rPr>
                              <w:t xml:space="preserve">SECRETARIO DEL </w:t>
                            </w:r>
                          </w:p>
                          <w:p w:rsidR="00FC791A" w:rsidRDefault="00FC791A" w:rsidP="00FC791A">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43B4B7"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FC791A" w:rsidRDefault="00FC791A" w:rsidP="00FC791A">
                      <w:pPr>
                        <w:jc w:val="center"/>
                        <w:rPr>
                          <w:rFonts w:ascii="Arial" w:hAnsi="Arial"/>
                          <w:sz w:val="20"/>
                        </w:rPr>
                      </w:pPr>
                      <w:r>
                        <w:rPr>
                          <w:rFonts w:ascii="Arial" w:hAnsi="Arial"/>
                          <w:sz w:val="20"/>
                        </w:rPr>
                        <w:t>Editor Responsable</w:t>
                      </w:r>
                    </w:p>
                    <w:p w:rsidR="00FC791A" w:rsidRDefault="00FC791A" w:rsidP="00FC791A">
                      <w:pPr>
                        <w:jc w:val="center"/>
                        <w:rPr>
                          <w:rFonts w:ascii="Arial" w:hAnsi="Arial"/>
                          <w:b/>
                          <w:sz w:val="20"/>
                        </w:rPr>
                      </w:pPr>
                      <w:r>
                        <w:rPr>
                          <w:rFonts w:ascii="Arial" w:hAnsi="Arial"/>
                          <w:b/>
                          <w:sz w:val="20"/>
                        </w:rPr>
                        <w:t>Lic. María Alicia García Narro</w:t>
                      </w:r>
                    </w:p>
                    <w:p w:rsidR="00FC791A" w:rsidRDefault="00FC791A" w:rsidP="00FC791A">
                      <w:pPr>
                        <w:jc w:val="center"/>
                        <w:rPr>
                          <w:rFonts w:ascii="Arial" w:hAnsi="Arial"/>
                          <w:sz w:val="20"/>
                        </w:rPr>
                      </w:pPr>
                      <w:r>
                        <w:rPr>
                          <w:rFonts w:ascii="Arial" w:hAnsi="Arial"/>
                          <w:sz w:val="20"/>
                        </w:rPr>
                        <w:t xml:space="preserve">SECRETARIO DEL </w:t>
                      </w:r>
                    </w:p>
                    <w:p w:rsidR="00FC791A" w:rsidRDefault="00FC791A" w:rsidP="00FC791A">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0A4102E1" wp14:editId="7B1831B9">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FC791A" w:rsidRPr="00327A21" w:rsidRDefault="00FC791A" w:rsidP="00FC791A">
                            <w:pPr>
                              <w:jc w:val="center"/>
                              <w:rPr>
                                <w:rFonts w:ascii="Arial" w:hAnsi="Arial"/>
                                <w:b/>
                                <w:sz w:val="20"/>
                              </w:rPr>
                            </w:pPr>
                            <w:r>
                              <w:rPr>
                                <w:rFonts w:ascii="Arial" w:hAnsi="Arial"/>
                                <w:b/>
                                <w:sz w:val="20"/>
                              </w:rPr>
                              <w:t>Ing. Isidro López Villarreal</w:t>
                            </w:r>
                          </w:p>
                          <w:p w:rsidR="00FC791A" w:rsidRPr="00327A21" w:rsidRDefault="00FC791A" w:rsidP="00FC791A">
                            <w:pPr>
                              <w:rPr>
                                <w:rFonts w:ascii="Arial" w:hAnsi="Arial"/>
                                <w:sz w:val="20"/>
                              </w:rPr>
                            </w:pPr>
                          </w:p>
                          <w:p w:rsidR="00FC791A" w:rsidRDefault="00FC791A" w:rsidP="00FC791A">
                            <w:pPr>
                              <w:jc w:val="center"/>
                              <w:rPr>
                                <w:rFonts w:ascii="Arial" w:hAnsi="Arial"/>
                                <w:sz w:val="20"/>
                                <w:lang w:val="pt-PT"/>
                              </w:rPr>
                            </w:pPr>
                            <w:r>
                              <w:rPr>
                                <w:rFonts w:ascii="Arial" w:hAnsi="Arial"/>
                                <w:sz w:val="20"/>
                                <w:lang w:val="pt-PT"/>
                              </w:rPr>
                              <w:t>PRESIDENTE MUNICIPAL</w:t>
                            </w:r>
                          </w:p>
                          <w:p w:rsidR="00FC791A" w:rsidRDefault="00FC791A" w:rsidP="00FC791A">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102E1"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FC791A" w:rsidRPr="00327A21" w:rsidRDefault="00FC791A" w:rsidP="00FC791A">
                      <w:pPr>
                        <w:jc w:val="center"/>
                        <w:rPr>
                          <w:rFonts w:ascii="Arial" w:hAnsi="Arial"/>
                          <w:b/>
                          <w:sz w:val="20"/>
                        </w:rPr>
                      </w:pPr>
                      <w:r>
                        <w:rPr>
                          <w:rFonts w:ascii="Arial" w:hAnsi="Arial"/>
                          <w:b/>
                          <w:sz w:val="20"/>
                        </w:rPr>
                        <w:t>Ing. Isidro López Villarreal</w:t>
                      </w:r>
                    </w:p>
                    <w:p w:rsidR="00FC791A" w:rsidRPr="00327A21" w:rsidRDefault="00FC791A" w:rsidP="00FC791A">
                      <w:pPr>
                        <w:rPr>
                          <w:rFonts w:ascii="Arial" w:hAnsi="Arial"/>
                          <w:sz w:val="20"/>
                        </w:rPr>
                      </w:pPr>
                    </w:p>
                    <w:p w:rsidR="00FC791A" w:rsidRDefault="00FC791A" w:rsidP="00FC791A">
                      <w:pPr>
                        <w:jc w:val="center"/>
                        <w:rPr>
                          <w:rFonts w:ascii="Arial" w:hAnsi="Arial"/>
                          <w:sz w:val="20"/>
                          <w:lang w:val="pt-PT"/>
                        </w:rPr>
                      </w:pPr>
                      <w:r>
                        <w:rPr>
                          <w:rFonts w:ascii="Arial" w:hAnsi="Arial"/>
                          <w:sz w:val="20"/>
                          <w:lang w:val="pt-PT"/>
                        </w:rPr>
                        <w:t>PRESIDENTE MUNICIPAL</w:t>
                      </w:r>
                    </w:p>
                    <w:p w:rsidR="00FC791A" w:rsidRDefault="00FC791A" w:rsidP="00FC791A">
                      <w:pPr>
                        <w:jc w:val="center"/>
                      </w:pPr>
                      <w:r>
                        <w:rPr>
                          <w:rFonts w:ascii="Arial" w:hAnsi="Arial"/>
                          <w:sz w:val="20"/>
                        </w:rPr>
                        <w:t>DE SALTILLO</w:t>
                      </w:r>
                    </w:p>
                  </w:txbxContent>
                </v:textbox>
              </v:shape>
            </w:pict>
          </mc:Fallback>
        </mc:AlternateContent>
      </w:r>
    </w:p>
    <w:p w:rsidR="00FC791A" w:rsidRPr="007E2385" w:rsidRDefault="00FC791A" w:rsidP="00FC791A">
      <w:pPr>
        <w:rPr>
          <w:rFonts w:ascii="Arial" w:hAnsi="Arial" w:cs="Arial"/>
          <w:sz w:val="20"/>
          <w:szCs w:val="20"/>
        </w:rPr>
      </w:pPr>
    </w:p>
    <w:p w:rsidR="00FC791A" w:rsidRPr="007E2385" w:rsidRDefault="00FC791A" w:rsidP="00FC791A">
      <w:pPr>
        <w:rPr>
          <w:rFonts w:ascii="Arial" w:hAnsi="Arial" w:cs="Arial"/>
          <w:sz w:val="20"/>
          <w:szCs w:val="20"/>
        </w:rPr>
      </w:pPr>
    </w:p>
    <w:p w:rsidR="00FC791A" w:rsidRPr="007E2385" w:rsidRDefault="00FC791A" w:rsidP="00FC791A">
      <w:pPr>
        <w:jc w:val="center"/>
        <w:rPr>
          <w:rFonts w:ascii="Arial" w:hAnsi="Arial" w:cs="Arial"/>
          <w:sz w:val="20"/>
          <w:szCs w:val="20"/>
        </w:rPr>
      </w:pPr>
    </w:p>
    <w:p w:rsidR="00FC791A" w:rsidRPr="007E2385" w:rsidRDefault="00FC791A" w:rsidP="00FC791A">
      <w:pPr>
        <w:rPr>
          <w:rFonts w:ascii="Arial" w:hAnsi="Arial" w:cs="Arial"/>
          <w:sz w:val="20"/>
          <w:szCs w:val="20"/>
        </w:rPr>
      </w:pPr>
    </w:p>
    <w:p w:rsidR="00FC791A" w:rsidRPr="007E2385" w:rsidRDefault="00FC791A" w:rsidP="00FC791A">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6A388B0D" wp14:editId="163B73E0">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791A" w:rsidRDefault="00FC791A" w:rsidP="00FC791A">
                            <w:pPr>
                              <w:rPr>
                                <w:rFonts w:ascii="Arial" w:hAnsi="Arial"/>
                                <w:sz w:val="16"/>
                              </w:rPr>
                            </w:pPr>
                          </w:p>
                          <w:p w:rsidR="00FC791A" w:rsidRDefault="00FC791A" w:rsidP="00FC791A">
                            <w:pPr>
                              <w:rPr>
                                <w:rFonts w:ascii="Arial" w:hAnsi="Arial"/>
                                <w:sz w:val="16"/>
                              </w:rPr>
                            </w:pPr>
                            <w:r>
                              <w:rPr>
                                <w:rFonts w:ascii="Arial" w:hAnsi="Arial"/>
                                <w:sz w:val="16"/>
                              </w:rPr>
                              <w:t>Número de Certificado de Reserva al Título en Derecho de Autor:</w:t>
                            </w:r>
                          </w:p>
                          <w:p w:rsidR="00FC791A" w:rsidRDefault="00FC791A" w:rsidP="00FC791A">
                            <w:pPr>
                              <w:rPr>
                                <w:rFonts w:ascii="Arial" w:hAnsi="Arial"/>
                                <w:sz w:val="16"/>
                              </w:rPr>
                            </w:pPr>
                            <w:r>
                              <w:rPr>
                                <w:rFonts w:ascii="Arial" w:hAnsi="Arial"/>
                                <w:sz w:val="16"/>
                              </w:rPr>
                              <w:t>Número de Certificado de Licitud del Título:</w:t>
                            </w:r>
                          </w:p>
                          <w:p w:rsidR="00FC791A" w:rsidRDefault="00FC791A" w:rsidP="00FC791A">
                            <w:pPr>
                              <w:rPr>
                                <w:rFonts w:ascii="Arial" w:hAnsi="Arial"/>
                                <w:sz w:val="16"/>
                              </w:rPr>
                            </w:pPr>
                            <w:r>
                              <w:rPr>
                                <w:rFonts w:ascii="Arial" w:hAnsi="Arial"/>
                                <w:sz w:val="16"/>
                              </w:rPr>
                              <w:t>Número de Certificado de Licitud de Contenido:</w:t>
                            </w:r>
                          </w:p>
                          <w:p w:rsidR="00FC791A" w:rsidRDefault="00FC791A" w:rsidP="00FC791A">
                            <w:pPr>
                              <w:rPr>
                                <w:rFonts w:ascii="Arial" w:hAnsi="Arial"/>
                                <w:sz w:val="16"/>
                              </w:rPr>
                            </w:pPr>
                            <w:r>
                              <w:rPr>
                                <w:rFonts w:ascii="Arial" w:hAnsi="Arial"/>
                                <w:sz w:val="16"/>
                              </w:rPr>
                              <w:t>Domicilio de la Publicación:</w:t>
                            </w:r>
                          </w:p>
                          <w:p w:rsidR="00FC791A" w:rsidRDefault="00FC791A" w:rsidP="00FC791A">
                            <w:pPr>
                              <w:rPr>
                                <w:rFonts w:ascii="Arial" w:hAnsi="Arial"/>
                                <w:sz w:val="16"/>
                              </w:rPr>
                            </w:pPr>
                            <w:r>
                              <w:rPr>
                                <w:rFonts w:ascii="Arial" w:hAnsi="Arial"/>
                                <w:sz w:val="16"/>
                              </w:rPr>
                              <w:t>Imprenta:</w:t>
                            </w:r>
                          </w:p>
                          <w:p w:rsidR="00FC791A" w:rsidRDefault="00FC791A" w:rsidP="00FC791A">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88B0D"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FC791A" w:rsidRDefault="00FC791A" w:rsidP="00FC791A">
                      <w:pPr>
                        <w:rPr>
                          <w:rFonts w:ascii="Arial" w:hAnsi="Arial"/>
                          <w:sz w:val="16"/>
                        </w:rPr>
                      </w:pPr>
                    </w:p>
                    <w:p w:rsidR="00FC791A" w:rsidRDefault="00FC791A" w:rsidP="00FC791A">
                      <w:pPr>
                        <w:rPr>
                          <w:rFonts w:ascii="Arial" w:hAnsi="Arial"/>
                          <w:sz w:val="16"/>
                        </w:rPr>
                      </w:pPr>
                      <w:r>
                        <w:rPr>
                          <w:rFonts w:ascii="Arial" w:hAnsi="Arial"/>
                          <w:sz w:val="16"/>
                        </w:rPr>
                        <w:t>Número de Certificado de Reserva al Título en Derecho de Autor:</w:t>
                      </w:r>
                    </w:p>
                    <w:p w:rsidR="00FC791A" w:rsidRDefault="00FC791A" w:rsidP="00FC791A">
                      <w:pPr>
                        <w:rPr>
                          <w:rFonts w:ascii="Arial" w:hAnsi="Arial"/>
                          <w:sz w:val="16"/>
                        </w:rPr>
                      </w:pPr>
                      <w:r>
                        <w:rPr>
                          <w:rFonts w:ascii="Arial" w:hAnsi="Arial"/>
                          <w:sz w:val="16"/>
                        </w:rPr>
                        <w:t>Número de Certificado de Licitud del Título:</w:t>
                      </w:r>
                    </w:p>
                    <w:p w:rsidR="00FC791A" w:rsidRDefault="00FC791A" w:rsidP="00FC791A">
                      <w:pPr>
                        <w:rPr>
                          <w:rFonts w:ascii="Arial" w:hAnsi="Arial"/>
                          <w:sz w:val="16"/>
                        </w:rPr>
                      </w:pPr>
                      <w:r>
                        <w:rPr>
                          <w:rFonts w:ascii="Arial" w:hAnsi="Arial"/>
                          <w:sz w:val="16"/>
                        </w:rPr>
                        <w:t>Número de Certificado de Licitud de Contenido:</w:t>
                      </w:r>
                    </w:p>
                    <w:p w:rsidR="00FC791A" w:rsidRDefault="00FC791A" w:rsidP="00FC791A">
                      <w:pPr>
                        <w:rPr>
                          <w:rFonts w:ascii="Arial" w:hAnsi="Arial"/>
                          <w:sz w:val="16"/>
                        </w:rPr>
                      </w:pPr>
                      <w:r>
                        <w:rPr>
                          <w:rFonts w:ascii="Arial" w:hAnsi="Arial"/>
                          <w:sz w:val="16"/>
                        </w:rPr>
                        <w:t>Domicilio de la Publicación:</w:t>
                      </w:r>
                    </w:p>
                    <w:p w:rsidR="00FC791A" w:rsidRDefault="00FC791A" w:rsidP="00FC791A">
                      <w:pPr>
                        <w:rPr>
                          <w:rFonts w:ascii="Arial" w:hAnsi="Arial"/>
                          <w:sz w:val="16"/>
                        </w:rPr>
                      </w:pPr>
                      <w:r>
                        <w:rPr>
                          <w:rFonts w:ascii="Arial" w:hAnsi="Arial"/>
                          <w:sz w:val="16"/>
                        </w:rPr>
                        <w:t>Imprenta:</w:t>
                      </w:r>
                    </w:p>
                    <w:p w:rsidR="00FC791A" w:rsidRDefault="00FC791A" w:rsidP="00FC791A">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FC791A" w:rsidRPr="007E2385" w:rsidRDefault="00FC791A" w:rsidP="00FC791A">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01D91F69" wp14:editId="0196BA1E">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791A" w:rsidRDefault="00FC791A" w:rsidP="00FC791A">
                            <w:pPr>
                              <w:rPr>
                                <w:rFonts w:ascii="Arial" w:hAnsi="Arial"/>
                                <w:sz w:val="16"/>
                              </w:rPr>
                            </w:pPr>
                            <w:r>
                              <w:rPr>
                                <w:rFonts w:ascii="Arial" w:hAnsi="Arial"/>
                                <w:sz w:val="16"/>
                              </w:rPr>
                              <w:t>04-2002-103110163800-102</w:t>
                            </w:r>
                          </w:p>
                          <w:p w:rsidR="00FC791A" w:rsidRDefault="00FC791A" w:rsidP="00FC791A">
                            <w:pPr>
                              <w:pStyle w:val="Textoindependiente3"/>
                              <w:spacing w:after="0"/>
                              <w:rPr>
                                <w:rFonts w:ascii="Arial" w:hAnsi="Arial"/>
                                <w:szCs w:val="24"/>
                              </w:rPr>
                            </w:pPr>
                            <w:r>
                              <w:rPr>
                                <w:rFonts w:ascii="Arial" w:hAnsi="Arial"/>
                                <w:szCs w:val="24"/>
                              </w:rPr>
                              <w:t>En Trámite.</w:t>
                            </w:r>
                          </w:p>
                          <w:p w:rsidR="00FC791A" w:rsidRDefault="00FC791A" w:rsidP="00FC791A">
                            <w:pPr>
                              <w:rPr>
                                <w:rFonts w:ascii="Arial" w:hAnsi="Arial"/>
                                <w:sz w:val="16"/>
                              </w:rPr>
                            </w:pPr>
                            <w:r>
                              <w:rPr>
                                <w:rFonts w:ascii="Arial" w:hAnsi="Arial"/>
                                <w:sz w:val="16"/>
                              </w:rPr>
                              <w:t>En Trámite.</w:t>
                            </w:r>
                          </w:p>
                          <w:p w:rsidR="00FC791A" w:rsidRDefault="00FC791A" w:rsidP="00FC791A">
                            <w:pPr>
                              <w:rPr>
                                <w:rFonts w:ascii="Arial" w:hAnsi="Arial"/>
                                <w:sz w:val="16"/>
                              </w:rPr>
                            </w:pPr>
                            <w:r>
                              <w:rPr>
                                <w:rFonts w:ascii="Arial" w:hAnsi="Arial"/>
                                <w:sz w:val="16"/>
                              </w:rPr>
                              <w:t>Saltillo, Coahuila.</w:t>
                            </w:r>
                          </w:p>
                          <w:p w:rsidR="00FC791A" w:rsidRDefault="00FC791A" w:rsidP="00FC791A">
                            <w:pPr>
                              <w:rPr>
                                <w:rFonts w:ascii="Arial" w:hAnsi="Arial"/>
                                <w:sz w:val="16"/>
                              </w:rPr>
                            </w:pPr>
                            <w:r>
                              <w:rPr>
                                <w:rFonts w:ascii="Arial" w:hAnsi="Arial"/>
                                <w:sz w:val="16"/>
                              </w:rPr>
                              <w:t>Imprenta y Comercial Rodríguez</w:t>
                            </w:r>
                          </w:p>
                          <w:p w:rsidR="00FC791A" w:rsidRDefault="00FC791A" w:rsidP="00FC791A">
                            <w:pPr>
                              <w:rPr>
                                <w:rFonts w:ascii="Arial" w:hAnsi="Arial"/>
                                <w:sz w:val="16"/>
                              </w:rPr>
                            </w:pPr>
                            <w:r>
                              <w:rPr>
                                <w:rFonts w:ascii="Arial" w:hAnsi="Arial"/>
                                <w:sz w:val="16"/>
                              </w:rPr>
                              <w:t>Emilio Castelar No. 518, Zona Centro.</w:t>
                            </w:r>
                          </w:p>
                          <w:p w:rsidR="00FC791A" w:rsidRDefault="00FC791A" w:rsidP="00FC791A">
                            <w:pPr>
                              <w:rPr>
                                <w:rFonts w:ascii="Arial" w:hAnsi="Arial"/>
                                <w:sz w:val="16"/>
                              </w:rPr>
                            </w:pPr>
                            <w:r>
                              <w:rPr>
                                <w:rFonts w:ascii="Arial" w:hAnsi="Arial"/>
                                <w:sz w:val="16"/>
                              </w:rPr>
                              <w:t>C.P. 25000</w:t>
                            </w:r>
                          </w:p>
                          <w:p w:rsidR="00FC791A" w:rsidRDefault="00FC791A" w:rsidP="00FC791A">
                            <w:pPr>
                              <w:rPr>
                                <w:rFonts w:ascii="Arial" w:hAnsi="Arial"/>
                                <w:sz w:val="16"/>
                              </w:rPr>
                            </w:pPr>
                          </w:p>
                          <w:p w:rsidR="00FC791A" w:rsidRDefault="00FC791A" w:rsidP="00FC791A">
                            <w:pPr>
                              <w:rPr>
                                <w:rFonts w:ascii="Arial" w:hAnsi="Arial"/>
                                <w:sz w:val="16"/>
                              </w:rPr>
                            </w:pPr>
                          </w:p>
                          <w:p w:rsidR="00FC791A" w:rsidRDefault="00FC791A" w:rsidP="00FC791A">
                            <w:pPr>
                              <w:rPr>
                                <w:rFonts w:ascii="Arial" w:hAnsi="Arial"/>
                                <w:sz w:val="16"/>
                              </w:rPr>
                            </w:pPr>
                          </w:p>
                          <w:p w:rsidR="00FC791A" w:rsidRDefault="00FC791A" w:rsidP="00FC791A">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91F69"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FC791A" w:rsidRDefault="00FC791A" w:rsidP="00FC791A">
                      <w:pPr>
                        <w:rPr>
                          <w:rFonts w:ascii="Arial" w:hAnsi="Arial"/>
                          <w:sz w:val="16"/>
                        </w:rPr>
                      </w:pPr>
                      <w:r>
                        <w:rPr>
                          <w:rFonts w:ascii="Arial" w:hAnsi="Arial"/>
                          <w:sz w:val="16"/>
                        </w:rPr>
                        <w:t>04-2002-103110163800-102</w:t>
                      </w:r>
                    </w:p>
                    <w:p w:rsidR="00FC791A" w:rsidRDefault="00FC791A" w:rsidP="00FC791A">
                      <w:pPr>
                        <w:pStyle w:val="Textoindependiente3"/>
                        <w:spacing w:after="0"/>
                        <w:rPr>
                          <w:rFonts w:ascii="Arial" w:hAnsi="Arial"/>
                          <w:szCs w:val="24"/>
                        </w:rPr>
                      </w:pPr>
                      <w:r>
                        <w:rPr>
                          <w:rFonts w:ascii="Arial" w:hAnsi="Arial"/>
                          <w:szCs w:val="24"/>
                        </w:rPr>
                        <w:t>En Trámite.</w:t>
                      </w:r>
                    </w:p>
                    <w:p w:rsidR="00FC791A" w:rsidRDefault="00FC791A" w:rsidP="00FC791A">
                      <w:pPr>
                        <w:rPr>
                          <w:rFonts w:ascii="Arial" w:hAnsi="Arial"/>
                          <w:sz w:val="16"/>
                        </w:rPr>
                      </w:pPr>
                      <w:r>
                        <w:rPr>
                          <w:rFonts w:ascii="Arial" w:hAnsi="Arial"/>
                          <w:sz w:val="16"/>
                        </w:rPr>
                        <w:t>En Trámite.</w:t>
                      </w:r>
                    </w:p>
                    <w:p w:rsidR="00FC791A" w:rsidRDefault="00FC791A" w:rsidP="00FC791A">
                      <w:pPr>
                        <w:rPr>
                          <w:rFonts w:ascii="Arial" w:hAnsi="Arial"/>
                          <w:sz w:val="16"/>
                        </w:rPr>
                      </w:pPr>
                      <w:r>
                        <w:rPr>
                          <w:rFonts w:ascii="Arial" w:hAnsi="Arial"/>
                          <w:sz w:val="16"/>
                        </w:rPr>
                        <w:t>Saltillo, Coahuila.</w:t>
                      </w:r>
                    </w:p>
                    <w:p w:rsidR="00FC791A" w:rsidRDefault="00FC791A" w:rsidP="00FC791A">
                      <w:pPr>
                        <w:rPr>
                          <w:rFonts w:ascii="Arial" w:hAnsi="Arial"/>
                          <w:sz w:val="16"/>
                        </w:rPr>
                      </w:pPr>
                      <w:r>
                        <w:rPr>
                          <w:rFonts w:ascii="Arial" w:hAnsi="Arial"/>
                          <w:sz w:val="16"/>
                        </w:rPr>
                        <w:t>Imprenta y Comercial Rodríguez</w:t>
                      </w:r>
                    </w:p>
                    <w:p w:rsidR="00FC791A" w:rsidRDefault="00FC791A" w:rsidP="00FC791A">
                      <w:pPr>
                        <w:rPr>
                          <w:rFonts w:ascii="Arial" w:hAnsi="Arial"/>
                          <w:sz w:val="16"/>
                        </w:rPr>
                      </w:pPr>
                      <w:r>
                        <w:rPr>
                          <w:rFonts w:ascii="Arial" w:hAnsi="Arial"/>
                          <w:sz w:val="16"/>
                        </w:rPr>
                        <w:t>Emilio Castelar No. 518, Zona Centro.</w:t>
                      </w:r>
                    </w:p>
                    <w:p w:rsidR="00FC791A" w:rsidRDefault="00FC791A" w:rsidP="00FC791A">
                      <w:pPr>
                        <w:rPr>
                          <w:rFonts w:ascii="Arial" w:hAnsi="Arial"/>
                          <w:sz w:val="16"/>
                        </w:rPr>
                      </w:pPr>
                      <w:r>
                        <w:rPr>
                          <w:rFonts w:ascii="Arial" w:hAnsi="Arial"/>
                          <w:sz w:val="16"/>
                        </w:rPr>
                        <w:t>C.P. 25000</w:t>
                      </w:r>
                    </w:p>
                    <w:p w:rsidR="00FC791A" w:rsidRDefault="00FC791A" w:rsidP="00FC791A">
                      <w:pPr>
                        <w:rPr>
                          <w:rFonts w:ascii="Arial" w:hAnsi="Arial"/>
                          <w:sz w:val="16"/>
                        </w:rPr>
                      </w:pPr>
                    </w:p>
                    <w:p w:rsidR="00FC791A" w:rsidRDefault="00FC791A" w:rsidP="00FC791A">
                      <w:pPr>
                        <w:rPr>
                          <w:rFonts w:ascii="Arial" w:hAnsi="Arial"/>
                          <w:sz w:val="16"/>
                        </w:rPr>
                      </w:pPr>
                    </w:p>
                    <w:p w:rsidR="00FC791A" w:rsidRDefault="00FC791A" w:rsidP="00FC791A">
                      <w:pPr>
                        <w:rPr>
                          <w:rFonts w:ascii="Arial" w:hAnsi="Arial"/>
                          <w:sz w:val="16"/>
                        </w:rPr>
                      </w:pPr>
                    </w:p>
                    <w:p w:rsidR="00FC791A" w:rsidRDefault="00FC791A" w:rsidP="00FC791A">
                      <w:pPr>
                        <w:rPr>
                          <w:rFonts w:ascii="Arial" w:hAnsi="Arial"/>
                          <w:sz w:val="16"/>
                        </w:rPr>
                      </w:pPr>
                    </w:p>
                  </w:txbxContent>
                </v:textbox>
              </v:shape>
            </w:pict>
          </mc:Fallback>
        </mc:AlternateContent>
      </w: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0E6EC282" wp14:editId="4A28A2C7">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F5FCFB"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FC791A" w:rsidRPr="007E2385" w:rsidRDefault="00FC791A" w:rsidP="00FC791A">
      <w:pPr>
        <w:ind w:left="567" w:right="191"/>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13F983CB" wp14:editId="6641C415">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D462D"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FC791A" w:rsidRPr="007E2385" w:rsidRDefault="00FC791A" w:rsidP="00FC791A">
      <w:pPr>
        <w:ind w:left="709" w:right="49"/>
        <w:jc w:val="center"/>
        <w:rPr>
          <w:rFonts w:ascii="Arial" w:hAnsi="Arial" w:cs="Arial"/>
          <w:i/>
          <w:sz w:val="20"/>
          <w:szCs w:val="20"/>
        </w:rPr>
      </w:pPr>
      <w:r>
        <w:rPr>
          <w:rFonts w:ascii="Arial" w:hAnsi="Arial" w:cs="Arial"/>
          <w:i/>
          <w:sz w:val="20"/>
          <w:szCs w:val="20"/>
        </w:rPr>
        <w:t>“2016</w:t>
      </w:r>
      <w:r w:rsidRPr="007E2385">
        <w:rPr>
          <w:rFonts w:ascii="Arial" w:hAnsi="Arial" w:cs="Arial"/>
          <w:i/>
          <w:sz w:val="20"/>
          <w:szCs w:val="20"/>
        </w:rPr>
        <w:t xml:space="preserve">, Año de Lucha Contra </w:t>
      </w:r>
      <w:r>
        <w:rPr>
          <w:rFonts w:ascii="Arial" w:hAnsi="Arial" w:cs="Arial"/>
          <w:i/>
          <w:sz w:val="20"/>
          <w:szCs w:val="20"/>
        </w:rPr>
        <w:t>la Diabetes</w:t>
      </w:r>
      <w:r w:rsidRPr="007E2385">
        <w:rPr>
          <w:rFonts w:ascii="Arial" w:hAnsi="Arial" w:cs="Arial"/>
          <w:i/>
          <w:sz w:val="20"/>
          <w:szCs w:val="20"/>
        </w:rPr>
        <w:t>”</w:t>
      </w:r>
    </w:p>
    <w:p w:rsidR="00FC791A" w:rsidRDefault="00FC791A" w:rsidP="00FC791A">
      <w:pPr>
        <w:ind w:left="1843" w:right="333" w:hanging="1843"/>
        <w:jc w:val="center"/>
        <w:rPr>
          <w:rFonts w:ascii="Arial" w:hAnsi="Arial" w:cs="Arial"/>
          <w:i/>
          <w:sz w:val="20"/>
          <w:szCs w:val="20"/>
        </w:rPr>
      </w:pPr>
    </w:p>
    <w:p w:rsidR="00FC791A" w:rsidRDefault="009D47F5" w:rsidP="00FC791A">
      <w:pPr>
        <w:ind w:left="2835" w:right="49" w:hanging="2126"/>
        <w:jc w:val="both"/>
        <w:rPr>
          <w:rFonts w:ascii="Arial" w:eastAsia="Times" w:hAnsi="Arial" w:cs="Arial"/>
          <w:sz w:val="20"/>
          <w:szCs w:val="20"/>
        </w:rPr>
      </w:pPr>
      <w:r>
        <w:rPr>
          <w:rFonts w:ascii="Arial" w:eastAsia="Times" w:hAnsi="Arial" w:cs="Arial"/>
          <w:b/>
          <w:sz w:val="20"/>
          <w:szCs w:val="20"/>
        </w:rPr>
        <w:t>ACUERDO 226</w:t>
      </w:r>
      <w:r w:rsidR="00FC791A">
        <w:rPr>
          <w:rFonts w:ascii="Arial" w:eastAsia="Times" w:hAnsi="Arial" w:cs="Arial"/>
          <w:b/>
          <w:sz w:val="20"/>
          <w:szCs w:val="20"/>
        </w:rPr>
        <w:t>/2</w:t>
      </w:r>
      <w:r>
        <w:rPr>
          <w:rFonts w:ascii="Arial" w:eastAsia="Times" w:hAnsi="Arial" w:cs="Arial"/>
          <w:b/>
          <w:sz w:val="20"/>
          <w:szCs w:val="20"/>
        </w:rPr>
        <w:t>2</w:t>
      </w:r>
      <w:r w:rsidR="00FC791A">
        <w:rPr>
          <w:rFonts w:ascii="Arial" w:eastAsia="Times" w:hAnsi="Arial" w:cs="Arial"/>
          <w:b/>
          <w:sz w:val="20"/>
          <w:szCs w:val="20"/>
        </w:rPr>
        <w:t>/16</w:t>
      </w:r>
      <w:r w:rsidR="00FC791A">
        <w:rPr>
          <w:rFonts w:ascii="Arial" w:eastAsia="Times" w:hAnsi="Arial" w:cs="Arial"/>
          <w:b/>
          <w:sz w:val="20"/>
          <w:szCs w:val="20"/>
        </w:rPr>
        <w:tab/>
      </w:r>
      <w:r w:rsidR="00D2070A" w:rsidRPr="00D2070A">
        <w:rPr>
          <w:rFonts w:ascii="Arial" w:eastAsia="Times" w:hAnsi="Arial" w:cs="Arial"/>
          <w:sz w:val="20"/>
          <w:szCs w:val="20"/>
        </w:rPr>
        <w:t>Informe financiero del mes de Septiembre de 2016 presentado por la Tesorería Municipal.</w:t>
      </w:r>
    </w:p>
    <w:p w:rsidR="00FC791A" w:rsidRDefault="00FC791A" w:rsidP="00FC791A">
      <w:pPr>
        <w:ind w:left="2835" w:right="49" w:hanging="2126"/>
        <w:jc w:val="both"/>
        <w:rPr>
          <w:rFonts w:ascii="Arial" w:eastAsia="Times" w:hAnsi="Arial" w:cs="Arial"/>
          <w:sz w:val="20"/>
          <w:szCs w:val="20"/>
        </w:rPr>
      </w:pPr>
    </w:p>
    <w:p w:rsidR="00FC791A" w:rsidRDefault="009D47F5" w:rsidP="00FC791A">
      <w:pPr>
        <w:ind w:left="2835" w:right="49" w:hanging="2126"/>
        <w:jc w:val="both"/>
        <w:rPr>
          <w:rFonts w:ascii="Arial" w:eastAsia="Times" w:hAnsi="Arial" w:cs="Arial"/>
          <w:sz w:val="20"/>
          <w:szCs w:val="20"/>
        </w:rPr>
      </w:pPr>
      <w:r>
        <w:rPr>
          <w:rFonts w:ascii="Arial" w:eastAsia="Times" w:hAnsi="Arial" w:cs="Arial"/>
          <w:b/>
          <w:sz w:val="20"/>
          <w:szCs w:val="20"/>
        </w:rPr>
        <w:t>ACUERDO 2</w:t>
      </w:r>
      <w:r w:rsidR="00FC791A">
        <w:rPr>
          <w:rFonts w:ascii="Arial" w:eastAsia="Times" w:hAnsi="Arial" w:cs="Arial"/>
          <w:b/>
          <w:sz w:val="20"/>
          <w:szCs w:val="20"/>
        </w:rPr>
        <w:t>2</w:t>
      </w:r>
      <w:r>
        <w:rPr>
          <w:rFonts w:ascii="Arial" w:eastAsia="Times" w:hAnsi="Arial" w:cs="Arial"/>
          <w:b/>
          <w:sz w:val="20"/>
          <w:szCs w:val="20"/>
        </w:rPr>
        <w:t>7</w:t>
      </w:r>
      <w:r w:rsidR="00FC791A">
        <w:rPr>
          <w:rFonts w:ascii="Arial" w:eastAsia="Times" w:hAnsi="Arial" w:cs="Arial"/>
          <w:b/>
          <w:sz w:val="20"/>
          <w:szCs w:val="20"/>
        </w:rPr>
        <w:t>/</w:t>
      </w:r>
      <w:r>
        <w:rPr>
          <w:rFonts w:ascii="Arial" w:eastAsia="Times" w:hAnsi="Arial" w:cs="Arial"/>
          <w:b/>
          <w:sz w:val="20"/>
          <w:szCs w:val="20"/>
        </w:rPr>
        <w:t>22</w:t>
      </w:r>
      <w:r w:rsidR="00FC791A">
        <w:rPr>
          <w:rFonts w:ascii="Arial" w:eastAsia="Times" w:hAnsi="Arial" w:cs="Arial"/>
          <w:b/>
          <w:sz w:val="20"/>
          <w:szCs w:val="20"/>
        </w:rPr>
        <w:t>/16</w:t>
      </w:r>
      <w:r w:rsidR="00FC791A">
        <w:rPr>
          <w:rFonts w:ascii="Arial" w:eastAsia="Times" w:hAnsi="Arial" w:cs="Arial"/>
          <w:b/>
          <w:sz w:val="20"/>
          <w:szCs w:val="20"/>
        </w:rPr>
        <w:tab/>
      </w:r>
      <w:r w:rsidR="00D2070A" w:rsidRPr="00D2070A">
        <w:rPr>
          <w:rFonts w:ascii="Arial" w:eastAsia="Times" w:hAnsi="Arial" w:cs="Arial"/>
          <w:sz w:val="20"/>
          <w:szCs w:val="20"/>
        </w:rPr>
        <w:t xml:space="preserve">Informe de </w:t>
      </w:r>
      <w:r w:rsidR="00C67525">
        <w:rPr>
          <w:rFonts w:ascii="Arial" w:eastAsia="Times" w:hAnsi="Arial" w:cs="Arial"/>
          <w:sz w:val="20"/>
          <w:szCs w:val="20"/>
        </w:rPr>
        <w:t>a</w:t>
      </w:r>
      <w:r w:rsidR="00D2070A" w:rsidRPr="00D2070A">
        <w:rPr>
          <w:rFonts w:ascii="Arial" w:eastAsia="Times" w:hAnsi="Arial" w:cs="Arial"/>
          <w:sz w:val="20"/>
          <w:szCs w:val="20"/>
        </w:rPr>
        <w:t xml:space="preserve">vance de </w:t>
      </w:r>
      <w:r w:rsidR="00C67525">
        <w:rPr>
          <w:rFonts w:ascii="Arial" w:eastAsia="Times" w:hAnsi="Arial" w:cs="Arial"/>
          <w:sz w:val="20"/>
          <w:szCs w:val="20"/>
        </w:rPr>
        <w:t>g</w:t>
      </w:r>
      <w:r w:rsidR="00D2070A" w:rsidRPr="00D2070A">
        <w:rPr>
          <w:rFonts w:ascii="Arial" w:eastAsia="Times" w:hAnsi="Arial" w:cs="Arial"/>
          <w:sz w:val="20"/>
          <w:szCs w:val="20"/>
        </w:rPr>
        <w:t xml:space="preserve">estión </w:t>
      </w:r>
      <w:r w:rsidR="00C67525">
        <w:rPr>
          <w:rFonts w:ascii="Arial" w:eastAsia="Times" w:hAnsi="Arial" w:cs="Arial"/>
          <w:sz w:val="20"/>
          <w:szCs w:val="20"/>
        </w:rPr>
        <w:t>f</w:t>
      </w:r>
      <w:r w:rsidR="00D2070A" w:rsidRPr="00D2070A">
        <w:rPr>
          <w:rFonts w:ascii="Arial" w:eastAsia="Times" w:hAnsi="Arial" w:cs="Arial"/>
          <w:sz w:val="20"/>
          <w:szCs w:val="20"/>
        </w:rPr>
        <w:t xml:space="preserve">inanciera correspondiente al </w:t>
      </w:r>
      <w:r w:rsidR="00C67525">
        <w:rPr>
          <w:rFonts w:ascii="Arial" w:eastAsia="Times" w:hAnsi="Arial" w:cs="Arial"/>
          <w:sz w:val="20"/>
          <w:szCs w:val="20"/>
        </w:rPr>
        <w:t>t</w:t>
      </w:r>
      <w:r w:rsidR="00D2070A" w:rsidRPr="00D2070A">
        <w:rPr>
          <w:rFonts w:ascii="Arial" w:eastAsia="Times" w:hAnsi="Arial" w:cs="Arial"/>
          <w:sz w:val="20"/>
          <w:szCs w:val="20"/>
        </w:rPr>
        <w:t xml:space="preserve">ercer </w:t>
      </w:r>
      <w:r w:rsidR="00C67525">
        <w:rPr>
          <w:rFonts w:ascii="Arial" w:eastAsia="Times" w:hAnsi="Arial" w:cs="Arial"/>
          <w:sz w:val="20"/>
          <w:szCs w:val="20"/>
        </w:rPr>
        <w:t>t</w:t>
      </w:r>
      <w:r w:rsidR="00D2070A" w:rsidRPr="00D2070A">
        <w:rPr>
          <w:rFonts w:ascii="Arial" w:eastAsia="Times" w:hAnsi="Arial" w:cs="Arial"/>
          <w:sz w:val="20"/>
          <w:szCs w:val="20"/>
        </w:rPr>
        <w:t>rimestre del año 2016.</w:t>
      </w:r>
    </w:p>
    <w:p w:rsidR="00D2070A" w:rsidRDefault="00D2070A" w:rsidP="00FC791A">
      <w:pPr>
        <w:ind w:left="2835" w:right="49" w:hanging="2126"/>
        <w:jc w:val="both"/>
        <w:rPr>
          <w:rFonts w:ascii="Arial" w:eastAsia="Times" w:hAnsi="Arial" w:cs="Arial"/>
          <w:b/>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228/22/16</w:t>
      </w:r>
      <w:r>
        <w:rPr>
          <w:rFonts w:ascii="Arial" w:eastAsia="Times" w:hAnsi="Arial" w:cs="Arial"/>
          <w:b/>
          <w:sz w:val="20"/>
          <w:szCs w:val="20"/>
        </w:rPr>
        <w:tab/>
      </w:r>
      <w:r w:rsidR="00D2070A" w:rsidRPr="00D2070A">
        <w:rPr>
          <w:rFonts w:ascii="Arial" w:eastAsia="Times" w:hAnsi="Arial" w:cs="Arial"/>
          <w:sz w:val="20"/>
          <w:szCs w:val="20"/>
        </w:rPr>
        <w:t>Actualización de las Tablas de Valores Catastrales de Suelo y Construcción del Municip</w:t>
      </w:r>
      <w:r w:rsidR="00432A75">
        <w:rPr>
          <w:rFonts w:ascii="Arial" w:eastAsia="Times" w:hAnsi="Arial" w:cs="Arial"/>
          <w:sz w:val="20"/>
          <w:szCs w:val="20"/>
        </w:rPr>
        <w:t>io de Saltillo para el año 2017.</w:t>
      </w:r>
    </w:p>
    <w:p w:rsidR="00432A75" w:rsidRDefault="00432A7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229/22/16</w:t>
      </w:r>
      <w:r>
        <w:rPr>
          <w:rFonts w:ascii="Arial" w:eastAsia="Times" w:hAnsi="Arial" w:cs="Arial"/>
          <w:b/>
          <w:sz w:val="20"/>
          <w:szCs w:val="20"/>
        </w:rPr>
        <w:tab/>
      </w:r>
      <w:r w:rsidR="00D2070A" w:rsidRPr="00D2070A">
        <w:rPr>
          <w:rFonts w:ascii="Arial" w:eastAsia="Times" w:hAnsi="Arial" w:cs="Arial"/>
          <w:sz w:val="20"/>
          <w:szCs w:val="20"/>
        </w:rPr>
        <w:t>Iniciativa de Ley de Ingresos para el Ejercicio Fiscal del año 2017.</w:t>
      </w:r>
    </w:p>
    <w:p w:rsidR="00131E91" w:rsidRDefault="00131E91"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lastRenderedPageBreak/>
        <w:t>ACUERDO 230/22/16</w:t>
      </w:r>
      <w:r>
        <w:rPr>
          <w:rFonts w:ascii="Arial" w:eastAsia="Times" w:hAnsi="Arial" w:cs="Arial"/>
          <w:b/>
          <w:sz w:val="20"/>
          <w:szCs w:val="20"/>
        </w:rPr>
        <w:tab/>
      </w:r>
      <w:r w:rsidR="00432A75">
        <w:rPr>
          <w:rFonts w:ascii="Arial" w:eastAsia="Times" w:hAnsi="Arial" w:cs="Arial"/>
          <w:sz w:val="20"/>
          <w:szCs w:val="20"/>
        </w:rPr>
        <w:t>E</w:t>
      </w:r>
      <w:r w:rsidR="00131E91" w:rsidRPr="00131E91">
        <w:rPr>
          <w:rFonts w:ascii="Arial" w:eastAsia="Times" w:hAnsi="Arial" w:cs="Arial"/>
          <w:sz w:val="20"/>
          <w:szCs w:val="20"/>
        </w:rPr>
        <w:t>stímulo fiscal que consiste en cobrar un peso anual por concepto de recargos tanto en el Impuesto Predial, como en el Impuesto Sobre</w:t>
      </w:r>
      <w:r w:rsidR="00432A75">
        <w:rPr>
          <w:rFonts w:ascii="Arial" w:eastAsia="Times" w:hAnsi="Arial" w:cs="Arial"/>
          <w:sz w:val="20"/>
          <w:szCs w:val="20"/>
        </w:rPr>
        <w:t xml:space="preserve"> Adquisición de Inmuebles.</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231/22/16</w:t>
      </w:r>
      <w:r>
        <w:rPr>
          <w:rFonts w:ascii="Arial" w:eastAsia="Times" w:hAnsi="Arial" w:cs="Arial"/>
          <w:b/>
          <w:sz w:val="20"/>
          <w:szCs w:val="20"/>
        </w:rPr>
        <w:tab/>
      </w:r>
      <w:r w:rsidR="00432A75">
        <w:rPr>
          <w:rFonts w:ascii="Arial" w:eastAsia="Times" w:hAnsi="Arial" w:cs="Arial"/>
          <w:sz w:val="20"/>
          <w:szCs w:val="20"/>
        </w:rPr>
        <w:t>E</w:t>
      </w:r>
      <w:r w:rsidR="00131E91" w:rsidRPr="00131E91">
        <w:rPr>
          <w:rFonts w:ascii="Arial" w:eastAsia="Times" w:hAnsi="Arial" w:cs="Arial"/>
          <w:sz w:val="20"/>
          <w:szCs w:val="20"/>
        </w:rPr>
        <w:t>stímulo fiscal que consiste en cobrar un peso anual los recargos por concepto de Recolección de Basura, así como también la eliminación de los adeudos del ejercicio fiscal 2011 y años anteriores</w:t>
      </w:r>
      <w:r w:rsidR="00432A75">
        <w:rPr>
          <w:rFonts w:ascii="Arial" w:eastAsia="Times" w:hAnsi="Arial" w:cs="Arial"/>
          <w:sz w:val="20"/>
          <w:szCs w:val="20"/>
        </w:rPr>
        <w:t>.</w:t>
      </w:r>
    </w:p>
    <w:p w:rsidR="00131E91" w:rsidRDefault="00131E91"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232/22/16</w:t>
      </w:r>
      <w:r>
        <w:rPr>
          <w:rFonts w:ascii="Arial" w:eastAsia="Times" w:hAnsi="Arial" w:cs="Arial"/>
          <w:b/>
          <w:sz w:val="20"/>
          <w:szCs w:val="20"/>
        </w:rPr>
        <w:tab/>
      </w:r>
      <w:r w:rsidR="00432A75">
        <w:rPr>
          <w:rFonts w:ascii="Arial" w:eastAsia="Times" w:hAnsi="Arial" w:cs="Arial"/>
          <w:sz w:val="20"/>
          <w:szCs w:val="20"/>
        </w:rPr>
        <w:t>Entrega</w:t>
      </w:r>
      <w:r w:rsidR="00131E91" w:rsidRPr="00131E91">
        <w:rPr>
          <w:rFonts w:ascii="Arial" w:eastAsia="Times" w:hAnsi="Arial" w:cs="Arial"/>
          <w:sz w:val="20"/>
          <w:szCs w:val="20"/>
        </w:rPr>
        <w:t xml:space="preserve"> </w:t>
      </w:r>
      <w:r w:rsidR="00432A75">
        <w:rPr>
          <w:rFonts w:ascii="Arial" w:eastAsia="Times" w:hAnsi="Arial" w:cs="Arial"/>
          <w:sz w:val="20"/>
          <w:szCs w:val="20"/>
        </w:rPr>
        <w:t>d</w:t>
      </w:r>
      <w:r w:rsidR="00131E91" w:rsidRPr="00131E91">
        <w:rPr>
          <w:rFonts w:ascii="Arial" w:eastAsia="Times" w:hAnsi="Arial" w:cs="Arial"/>
          <w:sz w:val="20"/>
          <w:szCs w:val="20"/>
        </w:rPr>
        <w:t>el Premio Municipal de la Juventud edición 2016</w:t>
      </w:r>
    </w:p>
    <w:p w:rsidR="00131E91" w:rsidRDefault="00131E91"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233/22/16</w:t>
      </w:r>
      <w:r>
        <w:rPr>
          <w:rFonts w:ascii="Arial" w:eastAsia="Times" w:hAnsi="Arial" w:cs="Arial"/>
          <w:b/>
          <w:sz w:val="20"/>
          <w:szCs w:val="20"/>
        </w:rPr>
        <w:tab/>
      </w:r>
      <w:r w:rsidR="00432A75">
        <w:rPr>
          <w:rFonts w:ascii="Arial" w:eastAsia="Times" w:hAnsi="Arial" w:cs="Arial"/>
          <w:sz w:val="20"/>
          <w:szCs w:val="20"/>
        </w:rPr>
        <w:t>D</w:t>
      </w:r>
      <w:r w:rsidR="00131E91" w:rsidRPr="00131E91">
        <w:rPr>
          <w:rFonts w:ascii="Arial" w:eastAsia="Times" w:hAnsi="Arial" w:cs="Arial"/>
          <w:sz w:val="20"/>
          <w:szCs w:val="20"/>
        </w:rPr>
        <w:t>onación a favor de la Secretaría de Educación del Gobierno del Estado de Coahuila de Zaragoza, de área ubicada en el Fraccionamiento Valencia Primera Etapa</w:t>
      </w:r>
      <w:r w:rsidR="00432A75">
        <w:rPr>
          <w:rFonts w:ascii="Arial" w:eastAsia="Times" w:hAnsi="Arial" w:cs="Arial"/>
          <w:sz w:val="20"/>
          <w:szCs w:val="20"/>
        </w:rPr>
        <w:t>.</w:t>
      </w:r>
    </w:p>
    <w:p w:rsidR="00131E91" w:rsidRDefault="00131E91"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234/22/16</w:t>
      </w:r>
      <w:r>
        <w:rPr>
          <w:rFonts w:ascii="Arial" w:eastAsia="Times" w:hAnsi="Arial" w:cs="Arial"/>
          <w:b/>
          <w:sz w:val="20"/>
          <w:szCs w:val="20"/>
        </w:rPr>
        <w:tab/>
      </w:r>
      <w:r w:rsidR="00432A75">
        <w:rPr>
          <w:rFonts w:ascii="Arial" w:eastAsia="Times" w:hAnsi="Arial" w:cs="Arial"/>
          <w:sz w:val="20"/>
          <w:szCs w:val="20"/>
        </w:rPr>
        <w:t>D</w:t>
      </w:r>
      <w:r w:rsidR="00131E91" w:rsidRPr="00131E91">
        <w:rPr>
          <w:rFonts w:ascii="Arial" w:eastAsia="Times" w:hAnsi="Arial" w:cs="Arial"/>
          <w:sz w:val="20"/>
          <w:szCs w:val="20"/>
        </w:rPr>
        <w:t>onación a favor de la Secretaría de Educación del Gobierno del Estado de Coahuila de Zaragoza, de área ubicada en el Fraccionamiento Sierra Blanca</w:t>
      </w:r>
      <w:r w:rsidR="00432A75">
        <w:rPr>
          <w:rFonts w:ascii="Arial" w:eastAsia="Times" w:hAnsi="Arial" w:cs="Arial"/>
          <w:sz w:val="20"/>
          <w:szCs w:val="20"/>
        </w:rPr>
        <w:t>.</w:t>
      </w:r>
    </w:p>
    <w:p w:rsidR="00131E91" w:rsidRDefault="00131E91" w:rsidP="009D47F5">
      <w:pPr>
        <w:ind w:left="2835" w:right="49" w:hanging="2126"/>
        <w:jc w:val="both"/>
        <w:rPr>
          <w:rFonts w:ascii="Arial" w:eastAsia="Times" w:hAnsi="Arial" w:cs="Arial"/>
          <w:sz w:val="20"/>
          <w:szCs w:val="20"/>
        </w:rPr>
      </w:pPr>
    </w:p>
    <w:p w:rsidR="00131E91"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235/22/16</w:t>
      </w:r>
      <w:r>
        <w:rPr>
          <w:rFonts w:ascii="Arial" w:eastAsia="Times" w:hAnsi="Arial" w:cs="Arial"/>
          <w:b/>
          <w:sz w:val="20"/>
          <w:szCs w:val="20"/>
        </w:rPr>
        <w:tab/>
      </w:r>
      <w:r w:rsidR="002809F1">
        <w:rPr>
          <w:rFonts w:ascii="Arial" w:eastAsia="Times" w:hAnsi="Arial" w:cs="Arial"/>
          <w:sz w:val="20"/>
          <w:szCs w:val="20"/>
        </w:rPr>
        <w:t>D</w:t>
      </w:r>
      <w:r w:rsidR="00131E91" w:rsidRPr="00131E91">
        <w:rPr>
          <w:rFonts w:ascii="Arial" w:eastAsia="Times" w:hAnsi="Arial" w:cs="Arial"/>
          <w:sz w:val="20"/>
          <w:szCs w:val="20"/>
        </w:rPr>
        <w:t xml:space="preserve">esincorporación </w:t>
      </w:r>
      <w:r w:rsidR="002809F1">
        <w:rPr>
          <w:rFonts w:ascii="Arial" w:eastAsia="Times" w:hAnsi="Arial" w:cs="Arial"/>
          <w:sz w:val="20"/>
          <w:szCs w:val="20"/>
        </w:rPr>
        <w:t xml:space="preserve">de </w:t>
      </w:r>
      <w:r w:rsidR="00131E91" w:rsidRPr="00131E91">
        <w:rPr>
          <w:rFonts w:ascii="Arial" w:eastAsia="Times" w:hAnsi="Arial" w:cs="Arial"/>
          <w:sz w:val="20"/>
          <w:szCs w:val="20"/>
        </w:rPr>
        <w:t xml:space="preserve">veintitrés mil ochocientos ochenta y siete punto ochenta y tres metros cuadrados, ubicados </w:t>
      </w:r>
      <w:r w:rsidR="002809F1">
        <w:rPr>
          <w:rFonts w:ascii="Arial" w:eastAsia="Times" w:hAnsi="Arial" w:cs="Arial"/>
          <w:sz w:val="20"/>
          <w:szCs w:val="20"/>
        </w:rPr>
        <w:t xml:space="preserve">en la </w:t>
      </w:r>
      <w:r w:rsidR="00131E91" w:rsidRPr="00131E91">
        <w:rPr>
          <w:rFonts w:ascii="Arial" w:eastAsia="Times" w:hAnsi="Arial" w:cs="Arial"/>
          <w:sz w:val="20"/>
          <w:szCs w:val="20"/>
        </w:rPr>
        <w:t xml:space="preserve">fracción dos de predio rústico La Soledad </w:t>
      </w:r>
      <w:r w:rsidR="002809F1">
        <w:rPr>
          <w:rFonts w:ascii="Arial" w:eastAsia="Times" w:hAnsi="Arial" w:cs="Arial"/>
          <w:sz w:val="20"/>
          <w:szCs w:val="20"/>
        </w:rPr>
        <w:t>de la Colonia Las Margaritas.</w:t>
      </w:r>
    </w:p>
    <w:p w:rsidR="002809F1" w:rsidRDefault="002809F1"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236/22/16</w:t>
      </w:r>
      <w:r>
        <w:rPr>
          <w:rFonts w:ascii="Arial" w:eastAsia="Times" w:hAnsi="Arial" w:cs="Arial"/>
          <w:b/>
          <w:sz w:val="20"/>
          <w:szCs w:val="20"/>
        </w:rPr>
        <w:tab/>
      </w:r>
      <w:r w:rsidR="002809F1">
        <w:rPr>
          <w:rFonts w:ascii="Arial" w:eastAsia="Times" w:hAnsi="Arial" w:cs="Arial"/>
          <w:sz w:val="20"/>
          <w:szCs w:val="20"/>
        </w:rPr>
        <w:t>D</w:t>
      </w:r>
      <w:r w:rsidR="00131E91" w:rsidRPr="00131E91">
        <w:rPr>
          <w:rFonts w:ascii="Arial" w:eastAsia="Times" w:hAnsi="Arial" w:cs="Arial"/>
          <w:sz w:val="20"/>
          <w:szCs w:val="20"/>
        </w:rPr>
        <w:t>onación a favor del Gobierno Federal</w:t>
      </w:r>
      <w:r w:rsidR="00F964A3">
        <w:rPr>
          <w:rFonts w:ascii="Arial" w:eastAsia="Times" w:hAnsi="Arial" w:cs="Arial"/>
          <w:sz w:val="20"/>
          <w:szCs w:val="20"/>
        </w:rPr>
        <w:t>,</w:t>
      </w:r>
      <w:r w:rsidR="00131E91" w:rsidRPr="00131E91">
        <w:rPr>
          <w:rFonts w:ascii="Arial" w:eastAsia="Times" w:hAnsi="Arial" w:cs="Arial"/>
          <w:sz w:val="20"/>
          <w:szCs w:val="20"/>
        </w:rPr>
        <w:t xml:space="preserve"> para el uso específico del Centro de Estudios Tecnológicos Industrial y de Servicios número 48</w:t>
      </w:r>
      <w:r w:rsidR="002809F1">
        <w:rPr>
          <w:rFonts w:ascii="Arial" w:eastAsia="Times" w:hAnsi="Arial" w:cs="Arial"/>
          <w:sz w:val="20"/>
          <w:szCs w:val="20"/>
        </w:rPr>
        <w:t>.</w:t>
      </w:r>
    </w:p>
    <w:p w:rsidR="00131E91" w:rsidRDefault="00131E91"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237/22/16</w:t>
      </w:r>
      <w:r>
        <w:rPr>
          <w:rFonts w:ascii="Arial" w:eastAsia="Times" w:hAnsi="Arial" w:cs="Arial"/>
          <w:b/>
          <w:sz w:val="20"/>
          <w:szCs w:val="20"/>
        </w:rPr>
        <w:tab/>
      </w:r>
      <w:r w:rsidR="002809F1">
        <w:rPr>
          <w:rFonts w:ascii="Arial" w:eastAsia="Times" w:hAnsi="Arial" w:cs="Arial"/>
          <w:sz w:val="20"/>
          <w:szCs w:val="20"/>
        </w:rPr>
        <w:t>C</w:t>
      </w:r>
      <w:r w:rsidR="00131E91" w:rsidRPr="00131E91">
        <w:rPr>
          <w:rFonts w:ascii="Arial" w:eastAsia="Times" w:hAnsi="Arial" w:cs="Arial"/>
          <w:sz w:val="20"/>
          <w:szCs w:val="20"/>
        </w:rPr>
        <w:t>ancelación de la concesión número 0494-A.</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238/22/16</w:t>
      </w:r>
      <w:r>
        <w:rPr>
          <w:rFonts w:ascii="Arial" w:eastAsia="Times" w:hAnsi="Arial" w:cs="Arial"/>
          <w:b/>
          <w:sz w:val="20"/>
          <w:szCs w:val="20"/>
        </w:rPr>
        <w:tab/>
      </w:r>
      <w:r w:rsidR="00131E91" w:rsidRPr="00131E91">
        <w:rPr>
          <w:rFonts w:ascii="Arial" w:eastAsia="Times" w:hAnsi="Arial" w:cs="Arial"/>
          <w:sz w:val="20"/>
          <w:szCs w:val="20"/>
        </w:rPr>
        <w:t xml:space="preserve">Se </w:t>
      </w:r>
      <w:r w:rsidR="002809F1">
        <w:rPr>
          <w:rFonts w:ascii="Arial" w:eastAsia="Times" w:hAnsi="Arial" w:cs="Arial"/>
          <w:sz w:val="20"/>
          <w:szCs w:val="20"/>
        </w:rPr>
        <w:t xml:space="preserve">turna a </w:t>
      </w:r>
      <w:r w:rsidR="00131E91" w:rsidRPr="00131E91">
        <w:rPr>
          <w:rFonts w:ascii="Arial" w:eastAsia="Times" w:hAnsi="Arial" w:cs="Arial"/>
          <w:sz w:val="20"/>
          <w:szCs w:val="20"/>
        </w:rPr>
        <w:t>Comisiones Unidas propuesta</w:t>
      </w:r>
      <w:r w:rsidR="002809F1">
        <w:rPr>
          <w:rFonts w:ascii="Arial" w:eastAsia="Times" w:hAnsi="Arial" w:cs="Arial"/>
          <w:sz w:val="20"/>
          <w:szCs w:val="20"/>
        </w:rPr>
        <w:t xml:space="preserve">, </w:t>
      </w:r>
      <w:r w:rsidR="00131E91" w:rsidRPr="00131E91">
        <w:rPr>
          <w:rFonts w:ascii="Arial" w:eastAsia="Times" w:hAnsi="Arial" w:cs="Arial"/>
          <w:sz w:val="20"/>
          <w:szCs w:val="20"/>
        </w:rPr>
        <w:t>para que el premio del Cabildo Infantil y juvenil sean becas económicas por un año.</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239/23/16</w:t>
      </w:r>
      <w:r>
        <w:rPr>
          <w:rFonts w:ascii="Arial" w:eastAsia="Times" w:hAnsi="Arial" w:cs="Arial"/>
          <w:b/>
          <w:sz w:val="20"/>
          <w:szCs w:val="20"/>
        </w:rPr>
        <w:tab/>
      </w:r>
      <w:r w:rsidR="002809F1">
        <w:rPr>
          <w:rFonts w:ascii="Arial" w:eastAsia="Times" w:hAnsi="Arial" w:cs="Arial"/>
          <w:sz w:val="20"/>
          <w:szCs w:val="20"/>
        </w:rPr>
        <w:t>C</w:t>
      </w:r>
      <w:r w:rsidR="00432A75" w:rsidRPr="00432A75">
        <w:rPr>
          <w:rFonts w:ascii="Arial" w:eastAsia="Times" w:hAnsi="Arial" w:cs="Arial"/>
          <w:sz w:val="20"/>
          <w:szCs w:val="20"/>
        </w:rPr>
        <w:t xml:space="preserve">ambio de </w:t>
      </w:r>
      <w:r w:rsidR="00B673D9">
        <w:rPr>
          <w:rFonts w:ascii="Arial" w:eastAsia="Times" w:hAnsi="Arial" w:cs="Arial"/>
          <w:sz w:val="20"/>
          <w:szCs w:val="20"/>
        </w:rPr>
        <w:t>e</w:t>
      </w:r>
      <w:r w:rsidR="00432A75" w:rsidRPr="00432A75">
        <w:rPr>
          <w:rFonts w:ascii="Arial" w:eastAsia="Times" w:hAnsi="Arial" w:cs="Arial"/>
          <w:sz w:val="20"/>
          <w:szCs w:val="20"/>
        </w:rPr>
        <w:t xml:space="preserve">structura </w:t>
      </w:r>
      <w:r w:rsidR="00B673D9">
        <w:rPr>
          <w:rFonts w:ascii="Arial" w:eastAsia="Times" w:hAnsi="Arial" w:cs="Arial"/>
          <w:sz w:val="20"/>
          <w:szCs w:val="20"/>
        </w:rPr>
        <w:t>v</w:t>
      </w:r>
      <w:r w:rsidR="00432A75" w:rsidRPr="00432A75">
        <w:rPr>
          <w:rFonts w:ascii="Arial" w:eastAsia="Times" w:hAnsi="Arial" w:cs="Arial"/>
          <w:sz w:val="20"/>
          <w:szCs w:val="20"/>
        </w:rPr>
        <w:t>ial en un predio propiedad del fideicomiso denominado “El Charquillo”, ubicado en el costado sur del Blvd. Nazario Ortiz Garza</w:t>
      </w:r>
      <w:r w:rsidR="00976259">
        <w:rPr>
          <w:rFonts w:ascii="Arial" w:eastAsia="Times" w:hAnsi="Arial" w:cs="Arial"/>
          <w:sz w:val="20"/>
          <w:szCs w:val="20"/>
        </w:rPr>
        <w:t>.</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240/23/16</w:t>
      </w:r>
      <w:r>
        <w:rPr>
          <w:rFonts w:ascii="Arial" w:eastAsia="Times" w:hAnsi="Arial" w:cs="Arial"/>
          <w:b/>
          <w:sz w:val="20"/>
          <w:szCs w:val="20"/>
        </w:rPr>
        <w:tab/>
      </w:r>
      <w:r w:rsidR="00976259">
        <w:rPr>
          <w:rFonts w:ascii="Arial" w:eastAsia="Times" w:hAnsi="Arial" w:cs="Arial"/>
          <w:sz w:val="20"/>
          <w:szCs w:val="20"/>
        </w:rPr>
        <w:t>A</w:t>
      </w:r>
      <w:r w:rsidR="00432A75" w:rsidRPr="00432A75">
        <w:rPr>
          <w:rFonts w:ascii="Arial" w:eastAsia="Times" w:hAnsi="Arial" w:cs="Arial"/>
          <w:sz w:val="20"/>
          <w:szCs w:val="20"/>
        </w:rPr>
        <w:t>signación de nomenclatura para el proyecto denominado “Privadas del Rey”, así como de sus calles interiores</w:t>
      </w:r>
      <w:r w:rsidR="00976259">
        <w:rPr>
          <w:rFonts w:ascii="Arial" w:eastAsia="Times" w:hAnsi="Arial" w:cs="Arial"/>
          <w:sz w:val="20"/>
          <w:szCs w:val="20"/>
        </w:rPr>
        <w:t>.</w:t>
      </w:r>
    </w:p>
    <w:p w:rsidR="009D47F5" w:rsidRDefault="009D47F5" w:rsidP="009D47F5">
      <w:pPr>
        <w:ind w:left="2835" w:right="49" w:hanging="2126"/>
        <w:jc w:val="both"/>
        <w:rPr>
          <w:rFonts w:ascii="Arial" w:eastAsia="Times" w:hAnsi="Arial" w:cs="Arial"/>
          <w:sz w:val="20"/>
          <w:szCs w:val="20"/>
        </w:rPr>
      </w:pPr>
    </w:p>
    <w:p w:rsidR="00432A7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241/23/16</w:t>
      </w:r>
      <w:r>
        <w:rPr>
          <w:rFonts w:ascii="Arial" w:eastAsia="Times" w:hAnsi="Arial" w:cs="Arial"/>
          <w:b/>
          <w:sz w:val="20"/>
          <w:szCs w:val="20"/>
        </w:rPr>
        <w:tab/>
      </w:r>
      <w:r w:rsidR="00976259">
        <w:rPr>
          <w:rFonts w:ascii="Arial" w:eastAsia="Times" w:hAnsi="Arial" w:cs="Arial"/>
          <w:sz w:val="20"/>
          <w:szCs w:val="20"/>
        </w:rPr>
        <w:t>A</w:t>
      </w:r>
      <w:r w:rsidR="00976259" w:rsidRPr="00432A75">
        <w:rPr>
          <w:rFonts w:ascii="Arial" w:eastAsia="Times" w:hAnsi="Arial" w:cs="Arial"/>
          <w:sz w:val="20"/>
          <w:szCs w:val="20"/>
        </w:rPr>
        <w:t>signación</w:t>
      </w:r>
      <w:r w:rsidR="00432A75" w:rsidRPr="00432A75">
        <w:rPr>
          <w:rFonts w:ascii="Arial" w:eastAsia="Times" w:hAnsi="Arial" w:cs="Arial"/>
          <w:sz w:val="20"/>
          <w:szCs w:val="20"/>
        </w:rPr>
        <w:t xml:space="preserve"> de nomenclatura para el proyecto denominado “Villas La Joya 2”, así como de sus calles interiores</w:t>
      </w:r>
      <w:r w:rsidR="00976259">
        <w:rPr>
          <w:rFonts w:ascii="Arial" w:eastAsia="Times" w:hAnsi="Arial" w:cs="Arial"/>
          <w:sz w:val="20"/>
          <w:szCs w:val="20"/>
        </w:rPr>
        <w:t>.</w:t>
      </w:r>
    </w:p>
    <w:p w:rsidR="00976259" w:rsidRDefault="00976259"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242/23/16</w:t>
      </w:r>
      <w:r>
        <w:rPr>
          <w:rFonts w:ascii="Arial" w:eastAsia="Times" w:hAnsi="Arial" w:cs="Arial"/>
          <w:b/>
          <w:sz w:val="20"/>
          <w:szCs w:val="20"/>
        </w:rPr>
        <w:tab/>
      </w:r>
      <w:r w:rsidR="00976259">
        <w:rPr>
          <w:rFonts w:ascii="Arial" w:eastAsia="Times" w:hAnsi="Arial" w:cs="Arial"/>
          <w:sz w:val="20"/>
          <w:szCs w:val="20"/>
        </w:rPr>
        <w:t>A</w:t>
      </w:r>
      <w:r w:rsidR="00976259" w:rsidRPr="00432A75">
        <w:rPr>
          <w:rFonts w:ascii="Arial" w:eastAsia="Times" w:hAnsi="Arial" w:cs="Arial"/>
          <w:sz w:val="20"/>
          <w:szCs w:val="20"/>
        </w:rPr>
        <w:t>signación</w:t>
      </w:r>
      <w:r w:rsidR="00432A75" w:rsidRPr="00432A75">
        <w:rPr>
          <w:rFonts w:ascii="Arial" w:eastAsia="Times" w:hAnsi="Arial" w:cs="Arial"/>
          <w:sz w:val="20"/>
          <w:szCs w:val="20"/>
        </w:rPr>
        <w:t xml:space="preserve"> de nomenclatura para el proyecto denominado “</w:t>
      </w:r>
      <w:proofErr w:type="spellStart"/>
      <w:r w:rsidR="00432A75" w:rsidRPr="00432A75">
        <w:rPr>
          <w:rFonts w:ascii="Arial" w:eastAsia="Times" w:hAnsi="Arial" w:cs="Arial"/>
          <w:sz w:val="20"/>
          <w:szCs w:val="20"/>
        </w:rPr>
        <w:t>Lenna</w:t>
      </w:r>
      <w:proofErr w:type="spellEnd"/>
      <w:r w:rsidR="00432A75" w:rsidRPr="00432A75">
        <w:rPr>
          <w:rFonts w:ascii="Arial" w:eastAsia="Times" w:hAnsi="Arial" w:cs="Arial"/>
          <w:sz w:val="20"/>
          <w:szCs w:val="20"/>
        </w:rPr>
        <w:t>”, así como de sus calles interiores</w:t>
      </w:r>
      <w:r w:rsidR="00976259">
        <w:rPr>
          <w:rFonts w:ascii="Arial" w:eastAsia="Times" w:hAnsi="Arial" w:cs="Arial"/>
          <w:sz w:val="20"/>
          <w:szCs w:val="20"/>
        </w:rPr>
        <w:t>.</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243/23/16</w:t>
      </w:r>
      <w:r>
        <w:rPr>
          <w:rFonts w:ascii="Arial" w:eastAsia="Times" w:hAnsi="Arial" w:cs="Arial"/>
          <w:b/>
          <w:sz w:val="20"/>
          <w:szCs w:val="20"/>
        </w:rPr>
        <w:tab/>
      </w:r>
      <w:r w:rsidR="00976259">
        <w:rPr>
          <w:rFonts w:ascii="Arial" w:eastAsia="Times" w:hAnsi="Arial" w:cs="Arial"/>
          <w:sz w:val="20"/>
          <w:szCs w:val="20"/>
        </w:rPr>
        <w:t>O</w:t>
      </w:r>
      <w:r w:rsidR="00432A75" w:rsidRPr="00432A75">
        <w:rPr>
          <w:rFonts w:ascii="Arial" w:eastAsia="Times" w:hAnsi="Arial" w:cs="Arial"/>
          <w:sz w:val="20"/>
          <w:szCs w:val="20"/>
        </w:rPr>
        <w:t>pinión favorable con respecto a la iniciativa con proyecto de Decreto por el que se reforma el quinto párrafo del artículo 7 de la Constitución Política de</w:t>
      </w:r>
      <w:r w:rsidR="00976259">
        <w:rPr>
          <w:rFonts w:ascii="Arial" w:eastAsia="Times" w:hAnsi="Arial" w:cs="Arial"/>
          <w:sz w:val="20"/>
          <w:szCs w:val="20"/>
        </w:rPr>
        <w:t>l Estado.</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244/23/16</w:t>
      </w:r>
      <w:r>
        <w:rPr>
          <w:rFonts w:ascii="Arial" w:eastAsia="Times" w:hAnsi="Arial" w:cs="Arial"/>
          <w:b/>
          <w:sz w:val="20"/>
          <w:szCs w:val="20"/>
        </w:rPr>
        <w:tab/>
      </w:r>
      <w:r w:rsidR="00976259" w:rsidRPr="00432A75">
        <w:rPr>
          <w:rFonts w:ascii="Arial" w:eastAsia="Times" w:hAnsi="Arial" w:cs="Arial"/>
          <w:sz w:val="20"/>
          <w:szCs w:val="20"/>
        </w:rPr>
        <w:t>Estím</w:t>
      </w:r>
      <w:r w:rsidR="00432A75" w:rsidRPr="00432A75">
        <w:rPr>
          <w:rFonts w:ascii="Arial" w:eastAsia="Times" w:hAnsi="Arial" w:cs="Arial"/>
          <w:sz w:val="20"/>
          <w:szCs w:val="20"/>
        </w:rPr>
        <w:t>ulo fiscal que consiste en cobrar un peso anual los recargos en los conceptos de infracciones de tránsito, infracciones de parquímetros, daños a municipio, licencias de anuncios y licencias de funcionamiento con sus respectivos refrendos; así como también la eliminación de los adeudos del ejercicio fiscal 2011 y años anteriores</w:t>
      </w:r>
      <w:r w:rsidR="00976259">
        <w:rPr>
          <w:rFonts w:ascii="Arial" w:eastAsia="Times" w:hAnsi="Arial" w:cs="Arial"/>
          <w:sz w:val="20"/>
          <w:szCs w:val="20"/>
        </w:rPr>
        <w:t>.</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lastRenderedPageBreak/>
        <w:t>ACUERDO 245/23/16</w:t>
      </w:r>
      <w:r>
        <w:rPr>
          <w:rFonts w:ascii="Arial" w:eastAsia="Times" w:hAnsi="Arial" w:cs="Arial"/>
          <w:b/>
          <w:sz w:val="20"/>
          <w:szCs w:val="20"/>
        </w:rPr>
        <w:tab/>
      </w:r>
      <w:r w:rsidR="00976259">
        <w:rPr>
          <w:rFonts w:ascii="Arial" w:hAnsi="Arial" w:cs="Arial"/>
          <w:color w:val="000000" w:themeColor="text1"/>
          <w:sz w:val="20"/>
          <w:szCs w:val="20"/>
        </w:rPr>
        <w:t>E</w:t>
      </w:r>
      <w:r w:rsidR="00432A75" w:rsidRPr="00207C62">
        <w:rPr>
          <w:rFonts w:ascii="Arial" w:hAnsi="Arial" w:cs="Arial"/>
          <w:color w:val="000000" w:themeColor="text1"/>
          <w:sz w:val="20"/>
          <w:szCs w:val="20"/>
        </w:rPr>
        <w:t>stímul</w:t>
      </w:r>
      <w:r w:rsidR="00432A75">
        <w:rPr>
          <w:rFonts w:ascii="Arial" w:hAnsi="Arial" w:cs="Arial"/>
          <w:color w:val="000000" w:themeColor="text1"/>
          <w:sz w:val="20"/>
          <w:szCs w:val="20"/>
        </w:rPr>
        <w:t xml:space="preserve">o fiscal consistente en un 40% </w:t>
      </w:r>
      <w:r w:rsidR="00432A75" w:rsidRPr="00207C62">
        <w:rPr>
          <w:rFonts w:ascii="Arial" w:hAnsi="Arial" w:cs="Arial"/>
          <w:color w:val="000000" w:themeColor="text1"/>
          <w:sz w:val="20"/>
          <w:szCs w:val="20"/>
        </w:rPr>
        <w:t>sobre los costos determinados en la Ley de Ingresos para el Ejercicio Fiscal 2016, en relación con los trámites d</w:t>
      </w:r>
      <w:r w:rsidR="00432A75">
        <w:rPr>
          <w:rFonts w:ascii="Arial" w:hAnsi="Arial" w:cs="Arial"/>
          <w:color w:val="000000" w:themeColor="text1"/>
          <w:sz w:val="20"/>
          <w:szCs w:val="20"/>
        </w:rPr>
        <w:t xml:space="preserve">e constancias de uso de suelo, </w:t>
      </w:r>
      <w:r w:rsidR="00432A75" w:rsidRPr="00207C62">
        <w:rPr>
          <w:rFonts w:ascii="Arial" w:hAnsi="Arial" w:cs="Arial"/>
          <w:color w:val="000000" w:themeColor="text1"/>
          <w:sz w:val="20"/>
          <w:szCs w:val="20"/>
        </w:rPr>
        <w:t>licencias de anuncios, licencias de funcionamie</w:t>
      </w:r>
      <w:r w:rsidR="004B03E8">
        <w:rPr>
          <w:rFonts w:ascii="Arial" w:hAnsi="Arial" w:cs="Arial"/>
          <w:color w:val="000000" w:themeColor="text1"/>
          <w:sz w:val="20"/>
          <w:szCs w:val="20"/>
        </w:rPr>
        <w:t>nto, recolección de basura.</w:t>
      </w:r>
    </w:p>
    <w:p w:rsidR="009D47F5" w:rsidRDefault="009D47F5" w:rsidP="009D47F5">
      <w:pPr>
        <w:ind w:left="2835" w:right="49" w:hanging="2126"/>
        <w:jc w:val="both"/>
        <w:rPr>
          <w:rFonts w:ascii="Arial" w:eastAsia="Times" w:hAnsi="Arial" w:cs="Arial"/>
          <w:sz w:val="20"/>
          <w:szCs w:val="20"/>
        </w:rPr>
      </w:pPr>
    </w:p>
    <w:p w:rsidR="009D47F5" w:rsidRDefault="009D47F5" w:rsidP="004B03E8">
      <w:pPr>
        <w:ind w:left="2835" w:right="49" w:hanging="2126"/>
        <w:jc w:val="both"/>
        <w:rPr>
          <w:rFonts w:ascii="Arial" w:eastAsia="Times" w:hAnsi="Arial" w:cs="Arial"/>
          <w:sz w:val="20"/>
          <w:szCs w:val="20"/>
        </w:rPr>
      </w:pPr>
      <w:r>
        <w:rPr>
          <w:rFonts w:ascii="Arial" w:eastAsia="Times" w:hAnsi="Arial" w:cs="Arial"/>
          <w:b/>
          <w:sz w:val="20"/>
          <w:szCs w:val="20"/>
        </w:rPr>
        <w:t>ACUERDO 246/23/16</w:t>
      </w:r>
      <w:r>
        <w:rPr>
          <w:rFonts w:ascii="Arial" w:eastAsia="Times" w:hAnsi="Arial" w:cs="Arial"/>
          <w:b/>
          <w:sz w:val="20"/>
          <w:szCs w:val="20"/>
        </w:rPr>
        <w:tab/>
      </w:r>
      <w:r w:rsidR="004B03E8">
        <w:rPr>
          <w:rFonts w:ascii="Arial" w:eastAsia="Times" w:hAnsi="Arial" w:cs="Arial"/>
          <w:sz w:val="20"/>
          <w:szCs w:val="20"/>
        </w:rPr>
        <w:t>Otorgamiento de estímulos fiscales en el pago de multas electrónicas de tránsito.</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r>
        <w:rPr>
          <w:rFonts w:ascii="Arial" w:eastAsia="Times" w:hAnsi="Arial" w:cs="Arial"/>
          <w:b/>
          <w:sz w:val="20"/>
          <w:szCs w:val="20"/>
        </w:rPr>
        <w:t>ACUERDO 247/23/16</w:t>
      </w:r>
      <w:r>
        <w:rPr>
          <w:rFonts w:ascii="Arial" w:eastAsia="Times" w:hAnsi="Arial" w:cs="Arial"/>
          <w:b/>
          <w:sz w:val="20"/>
          <w:szCs w:val="20"/>
        </w:rPr>
        <w:tab/>
      </w:r>
      <w:r w:rsidR="004B03E8">
        <w:rPr>
          <w:rFonts w:ascii="Arial" w:eastAsia="Times" w:hAnsi="Arial" w:cs="Arial"/>
          <w:sz w:val="20"/>
          <w:szCs w:val="20"/>
        </w:rPr>
        <w:t>P</w:t>
      </w:r>
      <w:r w:rsidR="00432A75" w:rsidRPr="0027622A">
        <w:rPr>
          <w:rFonts w:ascii="Arial" w:hAnsi="Arial" w:cs="Arial"/>
          <w:color w:val="000000" w:themeColor="text1"/>
          <w:sz w:val="20"/>
          <w:szCs w:val="20"/>
        </w:rPr>
        <w:t xml:space="preserve">royecto para la prestación de servicios de adquisición de energía limpia, que su adquisición sea mediante licitación pública y </w:t>
      </w:r>
      <w:r w:rsidR="00432A75">
        <w:rPr>
          <w:rFonts w:ascii="Arial" w:hAnsi="Arial" w:cs="Arial"/>
          <w:color w:val="000000" w:themeColor="text1"/>
          <w:sz w:val="20"/>
          <w:szCs w:val="20"/>
        </w:rPr>
        <w:t xml:space="preserve">que </w:t>
      </w:r>
      <w:r w:rsidR="00432A75" w:rsidRPr="0027622A">
        <w:rPr>
          <w:rFonts w:ascii="Arial" w:hAnsi="Arial" w:cs="Arial"/>
          <w:color w:val="000000" w:themeColor="text1"/>
          <w:sz w:val="20"/>
          <w:szCs w:val="20"/>
        </w:rPr>
        <w:t xml:space="preserve">el contrato respectivo </w:t>
      </w:r>
      <w:r w:rsidR="00432A75">
        <w:rPr>
          <w:rFonts w:ascii="Arial" w:hAnsi="Arial" w:cs="Arial"/>
          <w:color w:val="000000" w:themeColor="text1"/>
          <w:sz w:val="20"/>
          <w:szCs w:val="20"/>
        </w:rPr>
        <w:t xml:space="preserve">sea </w:t>
      </w:r>
      <w:r w:rsidR="00432A75" w:rsidRPr="0027622A">
        <w:rPr>
          <w:rFonts w:ascii="Arial" w:hAnsi="Arial" w:cs="Arial"/>
          <w:color w:val="000000" w:themeColor="text1"/>
          <w:sz w:val="20"/>
          <w:szCs w:val="20"/>
        </w:rPr>
        <w:t>por un período de veinte años.</w:t>
      </w:r>
    </w:p>
    <w:p w:rsidR="009D47F5" w:rsidRDefault="009D47F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hAnsi="Arial" w:cs="Arial"/>
          <w:sz w:val="20"/>
          <w:szCs w:val="20"/>
        </w:rPr>
      </w:pPr>
      <w:r>
        <w:rPr>
          <w:rFonts w:ascii="Arial" w:eastAsia="Times" w:hAnsi="Arial" w:cs="Arial"/>
          <w:b/>
          <w:sz w:val="20"/>
          <w:szCs w:val="20"/>
        </w:rPr>
        <w:t>ACUERDO 248/23/16</w:t>
      </w:r>
      <w:r>
        <w:rPr>
          <w:rFonts w:ascii="Arial" w:eastAsia="Times" w:hAnsi="Arial" w:cs="Arial"/>
          <w:b/>
          <w:sz w:val="20"/>
          <w:szCs w:val="20"/>
        </w:rPr>
        <w:tab/>
      </w:r>
      <w:r w:rsidR="004B03E8">
        <w:rPr>
          <w:rFonts w:ascii="Arial" w:eastAsia="Times" w:hAnsi="Arial" w:cs="Arial"/>
          <w:sz w:val="20"/>
          <w:szCs w:val="20"/>
        </w:rPr>
        <w:t>S</w:t>
      </w:r>
      <w:r w:rsidR="00432A75">
        <w:rPr>
          <w:rFonts w:ascii="Arial" w:hAnsi="Arial" w:cs="Arial"/>
          <w:sz w:val="20"/>
          <w:szCs w:val="20"/>
        </w:rPr>
        <w:t xml:space="preserve">e </w:t>
      </w:r>
      <w:r w:rsidR="004B03E8">
        <w:rPr>
          <w:rFonts w:ascii="Arial" w:hAnsi="Arial" w:cs="Arial"/>
          <w:sz w:val="20"/>
          <w:szCs w:val="20"/>
        </w:rPr>
        <w:t>turna</w:t>
      </w:r>
      <w:r w:rsidR="00432A75">
        <w:rPr>
          <w:rFonts w:ascii="Arial" w:hAnsi="Arial" w:cs="Arial"/>
          <w:sz w:val="20"/>
          <w:szCs w:val="20"/>
        </w:rPr>
        <w:t xml:space="preserve"> a Comisiones Unidas propuesta para que el A</w:t>
      </w:r>
      <w:r w:rsidR="00432A75" w:rsidRPr="00F05EBB">
        <w:rPr>
          <w:rFonts w:ascii="Arial" w:hAnsi="Arial" w:cs="Arial"/>
          <w:sz w:val="20"/>
          <w:szCs w:val="20"/>
        </w:rPr>
        <w:t xml:space="preserve">yuntamiento </w:t>
      </w:r>
      <w:r w:rsidR="00432A75">
        <w:rPr>
          <w:rFonts w:ascii="Arial" w:hAnsi="Arial" w:cs="Arial"/>
          <w:sz w:val="20"/>
          <w:szCs w:val="20"/>
        </w:rPr>
        <w:t>realice Sesión Solemne de C</w:t>
      </w:r>
      <w:r w:rsidR="00432A75" w:rsidRPr="00F05EBB">
        <w:rPr>
          <w:rFonts w:ascii="Arial" w:hAnsi="Arial" w:cs="Arial"/>
          <w:sz w:val="20"/>
          <w:szCs w:val="20"/>
        </w:rPr>
        <w:t>abildo para conmemorar el 150 aniversario de la fundación</w:t>
      </w:r>
      <w:r w:rsidR="00432A75">
        <w:rPr>
          <w:rFonts w:ascii="Arial" w:hAnsi="Arial" w:cs="Arial"/>
          <w:sz w:val="20"/>
          <w:szCs w:val="20"/>
        </w:rPr>
        <w:t xml:space="preserve"> de la escuela de bachilleres “Ateneo F</w:t>
      </w:r>
      <w:r w:rsidR="00432A75" w:rsidRPr="00F05EBB">
        <w:rPr>
          <w:rFonts w:ascii="Arial" w:hAnsi="Arial" w:cs="Arial"/>
          <w:sz w:val="20"/>
          <w:szCs w:val="20"/>
        </w:rPr>
        <w:t>uente”.</w:t>
      </w:r>
    </w:p>
    <w:p w:rsidR="00432A75" w:rsidRDefault="00432A75" w:rsidP="009D47F5">
      <w:pPr>
        <w:ind w:left="2835" w:right="49" w:hanging="2126"/>
        <w:jc w:val="both"/>
        <w:rPr>
          <w:rFonts w:ascii="Arial" w:eastAsia="Times" w:hAnsi="Arial" w:cs="Arial"/>
          <w:sz w:val="20"/>
          <w:szCs w:val="20"/>
        </w:rPr>
      </w:pPr>
    </w:p>
    <w:p w:rsidR="009D47F5" w:rsidRDefault="009D47F5" w:rsidP="009D47F5">
      <w:pPr>
        <w:ind w:left="2835" w:right="49" w:hanging="2126"/>
        <w:jc w:val="both"/>
        <w:rPr>
          <w:rFonts w:ascii="Arial" w:eastAsia="Times" w:hAnsi="Arial" w:cs="Arial"/>
          <w:sz w:val="20"/>
          <w:szCs w:val="20"/>
        </w:rPr>
      </w:pPr>
      <w:bookmarkStart w:id="1" w:name="acuerdo209"/>
      <w:r>
        <w:rPr>
          <w:rFonts w:ascii="Arial" w:eastAsia="Times" w:hAnsi="Arial" w:cs="Arial"/>
          <w:b/>
          <w:sz w:val="20"/>
          <w:szCs w:val="20"/>
        </w:rPr>
        <w:t>ACUERDO 249/23/16</w:t>
      </w:r>
      <w:r>
        <w:rPr>
          <w:rFonts w:ascii="Arial" w:eastAsia="Times" w:hAnsi="Arial" w:cs="Arial"/>
          <w:b/>
          <w:sz w:val="20"/>
          <w:szCs w:val="20"/>
        </w:rPr>
        <w:tab/>
      </w:r>
      <w:r w:rsidR="004B03E8">
        <w:rPr>
          <w:rFonts w:ascii="Arial" w:eastAsia="Times" w:hAnsi="Arial" w:cs="Arial"/>
          <w:sz w:val="20"/>
          <w:szCs w:val="20"/>
        </w:rPr>
        <w:t>S</w:t>
      </w:r>
      <w:r w:rsidR="004B03E8">
        <w:rPr>
          <w:rFonts w:ascii="Arial" w:hAnsi="Arial" w:cs="Arial"/>
          <w:sz w:val="20"/>
          <w:szCs w:val="20"/>
        </w:rPr>
        <w:t xml:space="preserve">e turna a </w:t>
      </w:r>
      <w:r w:rsidR="00432A75">
        <w:rPr>
          <w:rFonts w:ascii="Arial" w:hAnsi="Arial" w:cs="Arial"/>
          <w:sz w:val="20"/>
          <w:szCs w:val="20"/>
        </w:rPr>
        <w:t xml:space="preserve">Comisión propuesta para que el Ayuntamiento </w:t>
      </w:r>
      <w:r w:rsidR="00432A75" w:rsidRPr="00E57858">
        <w:rPr>
          <w:rFonts w:ascii="Arial" w:hAnsi="Arial" w:cs="Arial"/>
          <w:sz w:val="20"/>
          <w:szCs w:val="20"/>
        </w:rPr>
        <w:t xml:space="preserve">asigne el </w:t>
      </w:r>
      <w:r w:rsidR="00432A75">
        <w:rPr>
          <w:rFonts w:ascii="Arial" w:hAnsi="Arial" w:cs="Arial"/>
          <w:sz w:val="20"/>
          <w:szCs w:val="20"/>
        </w:rPr>
        <w:t>nombre de “150 aniversario del Ateneo F</w:t>
      </w:r>
      <w:r w:rsidR="00432A75" w:rsidRPr="00E57858">
        <w:rPr>
          <w:rFonts w:ascii="Arial" w:hAnsi="Arial" w:cs="Arial"/>
          <w:sz w:val="20"/>
          <w:szCs w:val="20"/>
        </w:rPr>
        <w:t>uente</w:t>
      </w:r>
      <w:r w:rsidR="00432A75">
        <w:rPr>
          <w:rFonts w:ascii="Arial" w:hAnsi="Arial" w:cs="Arial"/>
          <w:sz w:val="20"/>
          <w:szCs w:val="20"/>
        </w:rPr>
        <w:t>”</w:t>
      </w:r>
      <w:r w:rsidR="00432A75" w:rsidRPr="00E57858">
        <w:rPr>
          <w:rFonts w:ascii="Arial" w:hAnsi="Arial" w:cs="Arial"/>
          <w:sz w:val="20"/>
          <w:szCs w:val="20"/>
        </w:rPr>
        <w:t xml:space="preserve"> a una vialidad, plaza o espacio pú</w:t>
      </w:r>
      <w:r w:rsidR="00432A75">
        <w:rPr>
          <w:rFonts w:ascii="Arial" w:hAnsi="Arial" w:cs="Arial"/>
          <w:sz w:val="20"/>
          <w:szCs w:val="20"/>
        </w:rPr>
        <w:t>blico del M</w:t>
      </w:r>
      <w:r w:rsidR="00432A75" w:rsidRPr="00E57858">
        <w:rPr>
          <w:rFonts w:ascii="Arial" w:hAnsi="Arial" w:cs="Arial"/>
          <w:sz w:val="20"/>
          <w:szCs w:val="20"/>
        </w:rPr>
        <w:t>unicipio.</w:t>
      </w:r>
    </w:p>
    <w:p w:rsidR="00FC791A" w:rsidRPr="007E2385" w:rsidRDefault="00FC791A" w:rsidP="00FC791A">
      <w:pPr>
        <w:ind w:left="2835" w:right="49" w:hanging="2126"/>
        <w:jc w:val="both"/>
        <w:outlineLvl w:val="0"/>
        <w:rPr>
          <w:rFonts w:ascii="Arial" w:hAnsi="Arial" w:cs="Arial"/>
          <w:sz w:val="20"/>
          <w:szCs w:val="20"/>
        </w:rPr>
      </w:pPr>
    </w:p>
    <w:bookmarkEnd w:id="1"/>
    <w:p w:rsidR="00FC791A" w:rsidRPr="00E47116" w:rsidRDefault="00FC791A" w:rsidP="00FC791A">
      <w:pPr>
        <w:tabs>
          <w:tab w:val="left" w:pos="3090"/>
        </w:tabs>
        <w:ind w:left="2835" w:hanging="2126"/>
        <w:jc w:val="both"/>
        <w:rPr>
          <w:rFonts w:ascii="Arial"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Pr>
          <w:rFonts w:ascii="Arial" w:eastAsia="Times" w:hAnsi="Arial" w:cs="Arial"/>
          <w:sz w:val="20"/>
          <w:szCs w:val="20"/>
          <w:lang w:val="es-MX"/>
        </w:rPr>
        <w:t xml:space="preserve"> </w:t>
      </w:r>
      <w:r w:rsidR="00432A75">
        <w:rPr>
          <w:rFonts w:ascii="Arial" w:eastAsia="Times" w:hAnsi="Arial" w:cs="Arial"/>
          <w:sz w:val="20"/>
          <w:szCs w:val="20"/>
          <w:lang w:val="es-MX"/>
        </w:rPr>
        <w:t>Noviembre</w:t>
      </w:r>
      <w:r w:rsidRPr="00E47116">
        <w:rPr>
          <w:rFonts w:ascii="Arial" w:eastAsia="Times" w:hAnsi="Arial" w:cs="Arial"/>
          <w:sz w:val="20"/>
          <w:szCs w:val="20"/>
          <w:lang w:val="es-MX"/>
        </w:rPr>
        <w:t xml:space="preserve"> del 2016</w:t>
      </w:r>
      <w:r w:rsidRPr="00E47116">
        <w:rPr>
          <w:rFonts w:ascii="Arial" w:eastAsia="Times" w:hAnsi="Arial" w:cs="Arial"/>
          <w:b/>
          <w:sz w:val="20"/>
          <w:szCs w:val="20"/>
          <w:lang w:val="es-MX"/>
        </w:rPr>
        <w:t>.</w:t>
      </w:r>
    </w:p>
    <w:p w:rsidR="00FC791A" w:rsidRPr="00BA1F3E" w:rsidRDefault="00FC791A" w:rsidP="00FC791A">
      <w:pPr>
        <w:tabs>
          <w:tab w:val="left" w:pos="3090"/>
        </w:tabs>
        <w:ind w:left="2832" w:hanging="2124"/>
        <w:jc w:val="both"/>
        <w:rPr>
          <w:rFonts w:ascii="Arial" w:hAnsi="Arial" w:cs="Arial"/>
          <w:b/>
          <w:color w:val="000000"/>
          <w:sz w:val="20"/>
          <w:szCs w:val="20"/>
          <w:lang w:val="es-MX" w:eastAsia="es-MX"/>
        </w:rPr>
      </w:pPr>
    </w:p>
    <w:p w:rsidR="00FC791A" w:rsidRPr="007E2385" w:rsidRDefault="00FC791A" w:rsidP="00FC791A">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sidR="009D47F5">
        <w:rPr>
          <w:rFonts w:ascii="Arial" w:hAnsi="Arial" w:cs="Arial"/>
          <w:b/>
          <w:sz w:val="20"/>
          <w:szCs w:val="20"/>
        </w:rPr>
        <w:t>2493</w:t>
      </w:r>
      <w:r>
        <w:rPr>
          <w:rFonts w:ascii="Arial" w:hAnsi="Arial" w:cs="Arial"/>
          <w:b/>
          <w:sz w:val="20"/>
          <w:szCs w:val="20"/>
        </w:rPr>
        <w:t>/2016</w:t>
      </w:r>
    </w:p>
    <w:p w:rsidR="00FC791A" w:rsidRPr="007E2385" w:rsidRDefault="00FC791A" w:rsidP="00FC791A">
      <w:pPr>
        <w:ind w:right="-93"/>
        <w:jc w:val="both"/>
        <w:rPr>
          <w:rFonts w:ascii="Arial" w:hAnsi="Arial" w:cs="Arial"/>
          <w:b/>
          <w:sz w:val="20"/>
          <w:szCs w:val="20"/>
        </w:rPr>
      </w:pPr>
    </w:p>
    <w:p w:rsidR="00FC791A" w:rsidRPr="007E2385" w:rsidRDefault="00FC791A" w:rsidP="00FC791A">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Pr>
          <w:rFonts w:ascii="Arial" w:hAnsi="Arial" w:cs="Arial"/>
          <w:b/>
          <w:sz w:val="20"/>
          <w:szCs w:val="20"/>
        </w:rPr>
        <w:t>………..…………….………………………………</w:t>
      </w:r>
    </w:p>
    <w:p w:rsidR="00FC791A" w:rsidRDefault="00FC791A" w:rsidP="00FC791A">
      <w:pPr>
        <w:ind w:right="-93"/>
        <w:jc w:val="center"/>
        <w:rPr>
          <w:rFonts w:ascii="Arial" w:hAnsi="Arial" w:cs="Arial"/>
          <w:b/>
          <w:sz w:val="20"/>
          <w:szCs w:val="20"/>
        </w:rPr>
      </w:pPr>
    </w:p>
    <w:p w:rsidR="00FC791A" w:rsidRPr="007E2385" w:rsidRDefault="00FC791A" w:rsidP="00FC791A">
      <w:pPr>
        <w:ind w:right="-93"/>
        <w:jc w:val="center"/>
        <w:rPr>
          <w:rFonts w:ascii="Arial" w:hAnsi="Arial" w:cs="Arial"/>
          <w:b/>
          <w:sz w:val="20"/>
          <w:szCs w:val="20"/>
        </w:rPr>
      </w:pPr>
      <w:r w:rsidRPr="007E2385">
        <w:rPr>
          <w:rFonts w:ascii="Arial" w:hAnsi="Arial" w:cs="Arial"/>
          <w:b/>
          <w:sz w:val="20"/>
          <w:szCs w:val="20"/>
        </w:rPr>
        <w:t>C E R T I F I C A</w:t>
      </w:r>
    </w:p>
    <w:p w:rsidR="00FC791A" w:rsidRPr="007E2385" w:rsidRDefault="00FC791A" w:rsidP="00FC791A">
      <w:pPr>
        <w:ind w:right="-93"/>
        <w:jc w:val="center"/>
        <w:rPr>
          <w:rFonts w:ascii="Arial" w:hAnsi="Arial" w:cs="Arial"/>
          <w:b/>
          <w:sz w:val="20"/>
          <w:szCs w:val="20"/>
        </w:rPr>
      </w:pPr>
    </w:p>
    <w:p w:rsidR="00FC791A" w:rsidRDefault="00FC791A" w:rsidP="00FC791A">
      <w:pPr>
        <w:tabs>
          <w:tab w:val="left" w:pos="2127"/>
        </w:tabs>
        <w:ind w:right="-93"/>
        <w:jc w:val="both"/>
        <w:rPr>
          <w:rFonts w:ascii="Arial" w:hAnsi="Arial" w:cs="Arial"/>
          <w:sz w:val="20"/>
          <w:szCs w:val="20"/>
        </w:rPr>
      </w:pPr>
      <w:r w:rsidRPr="008100AC">
        <w:rPr>
          <w:rFonts w:ascii="Arial" w:hAnsi="Arial" w:cs="Arial"/>
          <w:sz w:val="20"/>
          <w:szCs w:val="20"/>
        </w:rPr>
        <w:t xml:space="preserve">Que en el libro de Actas de Cabildo que lleva la Secretaría de este R. Ayuntamiento se encuentran asentadas las </w:t>
      </w:r>
      <w:r w:rsidR="009D47F5">
        <w:rPr>
          <w:rFonts w:ascii="Arial" w:hAnsi="Arial" w:cs="Arial"/>
          <w:sz w:val="20"/>
          <w:szCs w:val="20"/>
        </w:rPr>
        <w:t>Actas de Cabildo 1510/22/2016 y 1511</w:t>
      </w:r>
      <w:r>
        <w:rPr>
          <w:rFonts w:ascii="Arial" w:hAnsi="Arial" w:cs="Arial"/>
          <w:sz w:val="20"/>
          <w:szCs w:val="20"/>
        </w:rPr>
        <w:t>/2</w:t>
      </w:r>
      <w:r w:rsidR="009D47F5">
        <w:rPr>
          <w:rFonts w:ascii="Arial" w:hAnsi="Arial" w:cs="Arial"/>
          <w:sz w:val="20"/>
          <w:szCs w:val="20"/>
        </w:rPr>
        <w:t>3</w:t>
      </w:r>
      <w:r w:rsidRPr="008100AC">
        <w:rPr>
          <w:rFonts w:ascii="Arial" w:hAnsi="Arial" w:cs="Arial"/>
          <w:sz w:val="20"/>
          <w:szCs w:val="20"/>
        </w:rPr>
        <w:t>/2016</w:t>
      </w:r>
      <w:r>
        <w:rPr>
          <w:rFonts w:ascii="Arial" w:hAnsi="Arial" w:cs="Arial"/>
          <w:sz w:val="20"/>
          <w:szCs w:val="20"/>
        </w:rPr>
        <w:t xml:space="preserve"> de fechas </w:t>
      </w:r>
      <w:r w:rsidR="009D47F5">
        <w:rPr>
          <w:rFonts w:ascii="Arial" w:hAnsi="Arial" w:cs="Arial"/>
          <w:sz w:val="20"/>
          <w:szCs w:val="20"/>
        </w:rPr>
        <w:t>12 y 27 de Octubre respectivamente</w:t>
      </w:r>
      <w:r w:rsidRPr="008100AC">
        <w:rPr>
          <w:rFonts w:ascii="Arial" w:hAnsi="Arial" w:cs="Arial"/>
          <w:sz w:val="20"/>
          <w:szCs w:val="20"/>
        </w:rPr>
        <w:t xml:space="preserve"> de 2016, las que contienen los siguientes acuerdos: </w:t>
      </w:r>
    </w:p>
    <w:p w:rsidR="00FC791A" w:rsidRPr="007E2385" w:rsidRDefault="00FC791A" w:rsidP="00FC791A">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F964A3" w:rsidRPr="005F3915" w:rsidRDefault="00F964A3" w:rsidP="00F964A3">
      <w:pPr>
        <w:ind w:left="2835" w:right="49" w:hanging="2126"/>
        <w:jc w:val="both"/>
        <w:rPr>
          <w:rFonts w:ascii="Arial" w:eastAsia="Times" w:hAnsi="Arial" w:cs="Arial"/>
          <w:b/>
          <w:sz w:val="20"/>
          <w:szCs w:val="20"/>
        </w:rPr>
      </w:pPr>
      <w:r w:rsidRPr="005F3915">
        <w:rPr>
          <w:rFonts w:ascii="Arial" w:eastAsia="Times" w:hAnsi="Arial" w:cs="Arial"/>
          <w:b/>
          <w:sz w:val="20"/>
          <w:szCs w:val="20"/>
        </w:rPr>
        <w:t>INFORME FINANCIERO DEL MES DE SEPTIEMBRE DE 2016 PRESENTADO POR LA TESORERÍA MUNICIPAL.</w:t>
      </w:r>
    </w:p>
    <w:p w:rsidR="00FC791A" w:rsidRPr="0091598B" w:rsidRDefault="00FC791A" w:rsidP="00FC791A">
      <w:pPr>
        <w:ind w:right="-93"/>
        <w:jc w:val="center"/>
        <w:rPr>
          <w:rFonts w:ascii="Arial" w:eastAsia="Times" w:hAnsi="Arial" w:cs="Arial"/>
          <w:b/>
          <w:sz w:val="20"/>
          <w:szCs w:val="20"/>
        </w:rPr>
      </w:pPr>
    </w:p>
    <w:p w:rsidR="00FC791A" w:rsidRDefault="00F964A3"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C791A">
        <w:rPr>
          <w:rFonts w:ascii="Arial" w:eastAsia="Times" w:hAnsi="Arial" w:cs="Arial"/>
          <w:b/>
          <w:sz w:val="20"/>
          <w:szCs w:val="20"/>
        </w:rPr>
        <w:t xml:space="preserve"> </w:t>
      </w:r>
      <w:r w:rsidRPr="005F3915">
        <w:rPr>
          <w:rFonts w:ascii="Arial" w:eastAsia="Times" w:hAnsi="Arial" w:cs="Arial"/>
          <w:b/>
          <w:sz w:val="20"/>
          <w:szCs w:val="20"/>
        </w:rPr>
        <w:t>226/22/16</w:t>
      </w:r>
    </w:p>
    <w:p w:rsidR="00FC791A" w:rsidRDefault="00FC791A" w:rsidP="00FC791A">
      <w:pPr>
        <w:ind w:right="-93"/>
        <w:jc w:val="center"/>
        <w:rPr>
          <w:rFonts w:ascii="Arial" w:hAnsi="Arial" w:cs="Arial"/>
          <w:sz w:val="20"/>
          <w:szCs w:val="20"/>
        </w:rPr>
      </w:pPr>
    </w:p>
    <w:p w:rsidR="006E351C" w:rsidRPr="006E351C" w:rsidRDefault="006E351C" w:rsidP="006E351C">
      <w:pPr>
        <w:tabs>
          <w:tab w:val="left" w:pos="2127"/>
        </w:tabs>
        <w:ind w:right="-93"/>
        <w:jc w:val="both"/>
        <w:rPr>
          <w:rFonts w:ascii="Arial" w:hAnsi="Arial" w:cs="Arial"/>
          <w:sz w:val="20"/>
          <w:szCs w:val="20"/>
        </w:rPr>
      </w:pPr>
      <w:r>
        <w:rPr>
          <w:rFonts w:ascii="Arial" w:hAnsi="Arial" w:cs="Arial"/>
          <w:sz w:val="20"/>
          <w:szCs w:val="20"/>
        </w:rPr>
        <w:t>PRIMERO.-</w:t>
      </w:r>
      <w:r w:rsidRPr="006E351C">
        <w:rPr>
          <w:rFonts w:ascii="Arial" w:hAnsi="Arial" w:cs="Arial"/>
          <w:sz w:val="20"/>
          <w:szCs w:val="20"/>
        </w:rPr>
        <w:t xml:space="preserve"> Se aprueba dictamen presentado por la Comisión de Hacienda, Patrimonio, Cuenta Pública y Gastos Médicos, en consecuencia el </w:t>
      </w:r>
      <w:r w:rsidR="00C67525">
        <w:rPr>
          <w:rFonts w:ascii="Arial" w:hAnsi="Arial" w:cs="Arial"/>
          <w:sz w:val="20"/>
          <w:szCs w:val="20"/>
        </w:rPr>
        <w:t>i</w:t>
      </w:r>
      <w:r w:rsidRPr="006E351C">
        <w:rPr>
          <w:rFonts w:ascii="Arial" w:hAnsi="Arial" w:cs="Arial"/>
          <w:sz w:val="20"/>
          <w:szCs w:val="20"/>
        </w:rPr>
        <w:t xml:space="preserve">nforme financiero del mes de Septiembre de 2016 presentado por la Tesorería Municipal. </w:t>
      </w:r>
    </w:p>
    <w:p w:rsidR="006E351C" w:rsidRPr="006E351C" w:rsidRDefault="006E351C" w:rsidP="006E351C">
      <w:pPr>
        <w:tabs>
          <w:tab w:val="left" w:pos="2127"/>
        </w:tabs>
        <w:ind w:right="-93"/>
        <w:jc w:val="both"/>
        <w:rPr>
          <w:rFonts w:ascii="Arial" w:hAnsi="Arial" w:cs="Arial"/>
          <w:sz w:val="20"/>
          <w:szCs w:val="20"/>
        </w:rPr>
      </w:pPr>
    </w:p>
    <w:p w:rsidR="006E351C" w:rsidRDefault="006E351C" w:rsidP="006E351C">
      <w:pPr>
        <w:tabs>
          <w:tab w:val="left" w:pos="2127"/>
        </w:tabs>
        <w:ind w:right="-93"/>
        <w:jc w:val="both"/>
        <w:rPr>
          <w:rFonts w:ascii="Arial" w:hAnsi="Arial" w:cs="Arial"/>
          <w:sz w:val="20"/>
          <w:szCs w:val="20"/>
        </w:rPr>
      </w:pPr>
      <w:r w:rsidRPr="006E351C">
        <w:rPr>
          <w:rFonts w:ascii="Arial" w:hAnsi="Arial" w:cs="Arial"/>
          <w:sz w:val="20"/>
          <w:szCs w:val="20"/>
        </w:rPr>
        <w:t>SEGUNDO.- Publíquese en la Gaceta Municipal, órgano de difusión de este Gobierno Municipal.</w:t>
      </w:r>
    </w:p>
    <w:p w:rsidR="00FC791A" w:rsidRPr="007E2385" w:rsidRDefault="00FC791A" w:rsidP="006E351C">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FC791A"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INFORME DE AVANCE DE GESTIÓN FINANCIERA CORRESPONDIENTE AL TERCER TRIMESTRE DEL AÑO 2016.</w:t>
      </w:r>
    </w:p>
    <w:p w:rsidR="006E351C" w:rsidRDefault="006E351C" w:rsidP="006E351C">
      <w:pPr>
        <w:ind w:left="-284" w:right="-284"/>
        <w:jc w:val="both"/>
        <w:rPr>
          <w:rFonts w:ascii="Arial" w:hAnsi="Arial" w:cs="Arial"/>
          <w:color w:val="000000"/>
          <w:sz w:val="20"/>
          <w:szCs w:val="20"/>
        </w:rPr>
      </w:pPr>
    </w:p>
    <w:p w:rsidR="006E351C" w:rsidRDefault="006E351C" w:rsidP="00F719F9">
      <w:pPr>
        <w:ind w:left="-284" w:right="-284"/>
        <w:jc w:val="center"/>
        <w:rPr>
          <w:rFonts w:ascii="Arial" w:hAnsi="Arial" w:cs="Arial"/>
          <w:color w:val="000000"/>
          <w:sz w:val="20"/>
          <w:szCs w:val="20"/>
        </w:rPr>
      </w:pPr>
      <w:r>
        <w:rPr>
          <w:rFonts w:ascii="Arial" w:hAnsi="Arial" w:cs="Arial"/>
          <w:noProof/>
          <w:color w:val="000000"/>
          <w:sz w:val="20"/>
          <w:szCs w:val="20"/>
          <w:lang w:val="es-MX" w:eastAsia="es-MX"/>
        </w:rPr>
        <w:lastRenderedPageBreak/>
        <w:drawing>
          <wp:inline distT="0" distB="0" distL="0" distR="0">
            <wp:extent cx="7476134" cy="5682624"/>
            <wp:effectExtent l="127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7474713" cy="5681544"/>
                    </a:xfrm>
                    <a:prstGeom prst="rect">
                      <a:avLst/>
                    </a:prstGeom>
                    <a:noFill/>
                    <a:ln>
                      <a:noFill/>
                    </a:ln>
                  </pic:spPr>
                </pic:pic>
              </a:graphicData>
            </a:graphic>
          </wp:inline>
        </w:drawing>
      </w:r>
    </w:p>
    <w:p w:rsidR="006E351C" w:rsidRDefault="006E351C" w:rsidP="00F719F9">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7892990" cy="5054803"/>
            <wp:effectExtent l="0" t="0" r="3492" b="3493"/>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7888707" cy="5052060"/>
                    </a:xfrm>
                    <a:prstGeom prst="rect">
                      <a:avLst/>
                    </a:prstGeom>
                    <a:noFill/>
                    <a:ln>
                      <a:noFill/>
                    </a:ln>
                  </pic:spPr>
                </pic:pic>
              </a:graphicData>
            </a:graphic>
          </wp:inline>
        </w:drawing>
      </w:r>
    </w:p>
    <w:p w:rsidR="006E351C" w:rsidRDefault="006E351C" w:rsidP="00F719F9">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7563916" cy="349569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7567579" cy="3497383"/>
                    </a:xfrm>
                    <a:prstGeom prst="rect">
                      <a:avLst/>
                    </a:prstGeom>
                    <a:noFill/>
                    <a:ln>
                      <a:noFill/>
                    </a:ln>
                  </pic:spPr>
                </pic:pic>
              </a:graphicData>
            </a:graphic>
          </wp:inline>
        </w:drawing>
      </w:r>
    </w:p>
    <w:p w:rsidR="006E351C" w:rsidRDefault="006E351C" w:rsidP="00F719F9">
      <w:pPr>
        <w:ind w:left="-284" w:right="-284"/>
        <w:jc w:val="center"/>
        <w:rPr>
          <w:rFonts w:ascii="Arial" w:hAnsi="Arial" w:cs="Arial"/>
          <w:color w:val="000000"/>
          <w:sz w:val="20"/>
          <w:szCs w:val="20"/>
        </w:rPr>
      </w:pPr>
      <w:r>
        <w:rPr>
          <w:noProof/>
          <w:lang w:val="es-MX" w:eastAsia="es-MX"/>
        </w:rPr>
        <w:drawing>
          <wp:inline distT="0" distB="0" distL="0" distR="0">
            <wp:extent cx="5610758" cy="7798003"/>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t="2344"/>
                    <a:stretch>
                      <a:fillRect/>
                    </a:stretch>
                  </pic:blipFill>
                  <pic:spPr bwMode="auto">
                    <a:xfrm>
                      <a:off x="0" y="0"/>
                      <a:ext cx="5610860" cy="7798145"/>
                    </a:xfrm>
                    <a:prstGeom prst="rect">
                      <a:avLst/>
                    </a:prstGeom>
                    <a:noFill/>
                    <a:ln>
                      <a:noFill/>
                    </a:ln>
                  </pic:spPr>
                </pic:pic>
              </a:graphicData>
            </a:graphic>
          </wp:inline>
        </w:drawing>
      </w:r>
    </w:p>
    <w:p w:rsidR="006E351C" w:rsidRDefault="00CA0610" w:rsidP="00F719F9">
      <w:pPr>
        <w:ind w:left="-284" w:right="-284"/>
        <w:jc w:val="center"/>
        <w:rPr>
          <w:rFonts w:ascii="Arial" w:hAnsi="Arial" w:cs="Arial"/>
          <w:color w:val="000000"/>
          <w:sz w:val="20"/>
          <w:szCs w:val="20"/>
        </w:rPr>
      </w:pPr>
      <w:r>
        <w:rPr>
          <w:rFonts w:ascii="Arial" w:hAnsi="Arial" w:cs="Arial"/>
          <w:color w:val="000000"/>
          <w:sz w:val="20"/>
          <w:szCs w:val="20"/>
        </w:rPr>
        <w:t xml:space="preserve"> .</w:t>
      </w:r>
      <w:r w:rsidR="006E351C">
        <w:rPr>
          <w:noProof/>
          <w:lang w:val="es-MX" w:eastAsia="es-MX"/>
        </w:rPr>
        <w:drawing>
          <wp:inline distT="0" distB="0" distL="0" distR="0">
            <wp:extent cx="5610758" cy="7476134"/>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0860" cy="7476270"/>
                    </a:xfrm>
                    <a:prstGeom prst="rect">
                      <a:avLst/>
                    </a:prstGeom>
                    <a:noFill/>
                    <a:ln>
                      <a:noFill/>
                    </a:ln>
                  </pic:spPr>
                </pic:pic>
              </a:graphicData>
            </a:graphic>
          </wp:inline>
        </w:drawing>
      </w:r>
    </w:p>
    <w:p w:rsidR="006E351C" w:rsidRDefault="006E351C" w:rsidP="00F719F9">
      <w:pPr>
        <w:ind w:left="-284" w:right="-284"/>
        <w:jc w:val="center"/>
        <w:rPr>
          <w:rFonts w:ascii="Arial" w:hAnsi="Arial" w:cs="Arial"/>
          <w:color w:val="000000"/>
          <w:sz w:val="20"/>
          <w:szCs w:val="20"/>
        </w:rPr>
      </w:pPr>
      <w:r>
        <w:rPr>
          <w:noProof/>
          <w:lang w:val="es-MX" w:eastAsia="es-MX"/>
        </w:rPr>
        <w:drawing>
          <wp:inline distT="0" distB="0" distL="0" distR="0">
            <wp:extent cx="5610758" cy="7973568"/>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0860" cy="7973713"/>
                    </a:xfrm>
                    <a:prstGeom prst="rect">
                      <a:avLst/>
                    </a:prstGeom>
                    <a:noFill/>
                    <a:ln>
                      <a:noFill/>
                    </a:ln>
                  </pic:spPr>
                </pic:pic>
              </a:graphicData>
            </a:graphic>
          </wp:inline>
        </w:drawing>
      </w:r>
    </w:p>
    <w:p w:rsidR="006E351C" w:rsidRDefault="006E351C" w:rsidP="00F719F9">
      <w:pPr>
        <w:ind w:left="-284" w:right="-284"/>
        <w:jc w:val="center"/>
        <w:rPr>
          <w:rFonts w:ascii="Arial" w:hAnsi="Arial" w:cs="Arial"/>
          <w:color w:val="000000"/>
          <w:sz w:val="20"/>
          <w:szCs w:val="20"/>
        </w:rPr>
      </w:pPr>
      <w:r>
        <w:rPr>
          <w:noProof/>
          <w:lang w:val="es-MX" w:eastAsia="es-MX"/>
        </w:rPr>
        <w:drawing>
          <wp:inline distT="0" distB="0" distL="0" distR="0">
            <wp:extent cx="5610758" cy="778337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0860" cy="7783513"/>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noProof/>
          <w:lang w:val="es-MX" w:eastAsia="es-MX"/>
        </w:rPr>
        <w:drawing>
          <wp:inline distT="0" distB="0" distL="0" distR="0">
            <wp:extent cx="5610711" cy="614476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0860" cy="6144932"/>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noProof/>
          <w:lang w:val="es-MX" w:eastAsia="es-MX"/>
        </w:rPr>
        <w:drawing>
          <wp:inline distT="0" distB="0" distL="0" distR="0">
            <wp:extent cx="5610758" cy="141183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0860" cy="1411859"/>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141848" cy="5852103"/>
            <wp:effectExtent l="1905"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8144577" cy="5854065"/>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115371" cy="464009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5400000">
                      <a:off x="0" y="0"/>
                      <a:ext cx="8123008" cy="4644457"/>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090289" cy="5647334"/>
            <wp:effectExtent l="2222"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8092618" cy="5648960"/>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132105" cy="4596404"/>
            <wp:effectExtent l="0" t="381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5400000">
                      <a:off x="0" y="0"/>
                      <a:ext cx="8140878" cy="4601362"/>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138941" cy="4835347"/>
            <wp:effectExtent l="0" t="5397"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8142447" cy="4837430"/>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110303" cy="4864608"/>
            <wp:effectExtent l="381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8112632" cy="4866005"/>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7935454" cy="4846901"/>
            <wp:effectExtent l="127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7940740" cy="4850130"/>
                    </a:xfrm>
                    <a:prstGeom prst="rect">
                      <a:avLst/>
                    </a:prstGeom>
                    <a:noFill/>
                    <a:ln>
                      <a:noFill/>
                    </a:ln>
                  </pic:spPr>
                </pic:pic>
              </a:graphicData>
            </a:graphic>
          </wp:inline>
        </w:drawing>
      </w:r>
    </w:p>
    <w:p w:rsidR="006E351C" w:rsidRDefault="006E351C" w:rsidP="006E351C">
      <w:pPr>
        <w:ind w:left="-284" w:right="-284"/>
        <w:jc w:val="center"/>
        <w:rPr>
          <w:rFonts w:ascii="Arial" w:hAnsi="Arial" w:cs="Arial"/>
          <w:color w:val="000000"/>
          <w:sz w:val="20"/>
          <w:szCs w:val="20"/>
        </w:rPr>
      </w:pPr>
      <w:r>
        <w:rPr>
          <w:rFonts w:ascii="Arial" w:hAnsi="Arial" w:cs="Arial"/>
          <w:noProof/>
          <w:color w:val="000000"/>
          <w:sz w:val="20"/>
          <w:szCs w:val="20"/>
          <w:lang w:val="es-MX" w:eastAsia="es-MX"/>
        </w:rPr>
        <w:drawing>
          <wp:inline distT="0" distB="0" distL="0" distR="0">
            <wp:extent cx="8134283" cy="4893869"/>
            <wp:effectExtent l="953"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8130187" cy="4891405"/>
                    </a:xfrm>
                    <a:prstGeom prst="rect">
                      <a:avLst/>
                    </a:prstGeom>
                    <a:noFill/>
                    <a:ln>
                      <a:noFill/>
                    </a:ln>
                  </pic:spPr>
                </pic:pic>
              </a:graphicData>
            </a:graphic>
          </wp:inline>
        </w:drawing>
      </w:r>
    </w:p>
    <w:p w:rsidR="006E351C" w:rsidRDefault="004C5C56" w:rsidP="006E351C">
      <w:pPr>
        <w:ind w:left="-284" w:right="-284"/>
        <w:jc w:val="center"/>
        <w:rPr>
          <w:rFonts w:ascii="Arial" w:hAnsi="Arial" w:cs="Arial"/>
          <w:color w:val="000000"/>
          <w:sz w:val="20"/>
          <w:szCs w:val="20"/>
        </w:rPr>
      </w:pPr>
      <w:r>
        <w:rPr>
          <w:rFonts w:ascii="Arial" w:hAnsi="Arial" w:cs="Arial"/>
          <w:color w:val="000000"/>
          <w:sz w:val="20"/>
          <w:szCs w:val="20"/>
        </w:rPr>
        <w:t>2</w:t>
      </w:r>
      <w:r w:rsidR="006E351C">
        <w:rPr>
          <w:rFonts w:ascii="Arial" w:hAnsi="Arial" w:cs="Arial"/>
          <w:noProof/>
          <w:color w:val="000000"/>
          <w:sz w:val="20"/>
          <w:szCs w:val="20"/>
          <w:lang w:val="es-MX" w:eastAsia="es-MX"/>
        </w:rPr>
        <w:drawing>
          <wp:inline distT="0" distB="0" distL="0" distR="0">
            <wp:extent cx="8405165" cy="4993883"/>
            <wp:effectExtent l="0" t="8890" r="6350" b="635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5400000">
                      <a:off x="0" y="0"/>
                      <a:ext cx="8418598" cy="5001864"/>
                    </a:xfrm>
                    <a:prstGeom prst="rect">
                      <a:avLst/>
                    </a:prstGeom>
                    <a:noFill/>
                    <a:ln>
                      <a:noFill/>
                    </a:ln>
                  </pic:spPr>
                </pic:pic>
              </a:graphicData>
            </a:graphic>
          </wp:inline>
        </w:drawing>
      </w: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sidRPr="005F3915">
        <w:rPr>
          <w:rFonts w:ascii="Arial" w:eastAsia="Times" w:hAnsi="Arial" w:cs="Arial"/>
          <w:b/>
          <w:sz w:val="20"/>
          <w:szCs w:val="20"/>
        </w:rPr>
        <w:t>227/22/16</w:t>
      </w:r>
    </w:p>
    <w:p w:rsidR="00FC791A" w:rsidRDefault="00FC791A" w:rsidP="00FC791A">
      <w:pPr>
        <w:ind w:right="-93"/>
        <w:jc w:val="center"/>
        <w:rPr>
          <w:rFonts w:ascii="Arial" w:eastAsia="Times" w:hAnsi="Arial" w:cs="Arial"/>
          <w:b/>
          <w:sz w:val="20"/>
          <w:szCs w:val="20"/>
        </w:rPr>
      </w:pPr>
    </w:p>
    <w:p w:rsidR="006E351C" w:rsidRPr="006E351C" w:rsidRDefault="00F13D9A" w:rsidP="006E351C">
      <w:pPr>
        <w:ind w:right="-93"/>
        <w:jc w:val="both"/>
        <w:rPr>
          <w:rFonts w:ascii="Arial" w:hAnsi="Arial" w:cs="Arial"/>
          <w:color w:val="000000"/>
          <w:sz w:val="20"/>
          <w:szCs w:val="20"/>
        </w:rPr>
      </w:pPr>
      <w:r>
        <w:rPr>
          <w:rFonts w:ascii="Arial" w:hAnsi="Arial" w:cs="Arial"/>
          <w:color w:val="000000"/>
          <w:sz w:val="20"/>
          <w:szCs w:val="20"/>
        </w:rPr>
        <w:t>PRIMERO.-</w:t>
      </w:r>
      <w:r w:rsidR="006E351C" w:rsidRPr="006E351C">
        <w:rPr>
          <w:rFonts w:ascii="Arial" w:hAnsi="Arial" w:cs="Arial"/>
          <w:color w:val="000000"/>
          <w:sz w:val="20"/>
          <w:szCs w:val="20"/>
        </w:rPr>
        <w:t xml:space="preserve"> Se aprueba dictamen presentado por la Comisión de Hacienda, Patrimonio, Cuenta Pública y Gastos Médicos, en consecuencia Informe de Avance de Gestión Financiera correspondiente al Tercer Trimestre del año 2016.</w:t>
      </w:r>
    </w:p>
    <w:p w:rsidR="006E351C" w:rsidRPr="006E351C" w:rsidRDefault="006E351C" w:rsidP="006E351C">
      <w:pPr>
        <w:ind w:right="-93"/>
        <w:jc w:val="both"/>
        <w:rPr>
          <w:rFonts w:ascii="Arial" w:hAnsi="Arial" w:cs="Arial"/>
          <w:color w:val="000000"/>
          <w:sz w:val="20"/>
          <w:szCs w:val="20"/>
        </w:rPr>
      </w:pPr>
    </w:p>
    <w:p w:rsidR="006E351C" w:rsidRPr="006E351C" w:rsidRDefault="006E351C" w:rsidP="006E351C">
      <w:pPr>
        <w:ind w:right="-93"/>
        <w:jc w:val="both"/>
        <w:rPr>
          <w:rFonts w:ascii="Arial" w:hAnsi="Arial" w:cs="Arial"/>
          <w:color w:val="000000"/>
          <w:sz w:val="20"/>
          <w:szCs w:val="20"/>
        </w:rPr>
      </w:pPr>
      <w:r w:rsidRPr="006E351C">
        <w:rPr>
          <w:rFonts w:ascii="Arial" w:hAnsi="Arial" w:cs="Arial"/>
          <w:color w:val="000000"/>
          <w:sz w:val="20"/>
          <w:szCs w:val="20"/>
        </w:rPr>
        <w:t>SEGUNDO.- Remítase al Congreso del Estado el presente dictamen conjuntamente con el Informe de Avance de Gestión Financiera, correspondiente al Tercer Trimestre del año 2016 para su posterior revisión y en su caso aprobación.</w:t>
      </w:r>
    </w:p>
    <w:p w:rsidR="006E351C" w:rsidRPr="006E351C" w:rsidRDefault="006E351C" w:rsidP="006E351C">
      <w:pPr>
        <w:ind w:right="-93"/>
        <w:jc w:val="both"/>
        <w:rPr>
          <w:rFonts w:ascii="Arial" w:hAnsi="Arial" w:cs="Arial"/>
          <w:color w:val="000000"/>
          <w:sz w:val="20"/>
          <w:szCs w:val="20"/>
        </w:rPr>
      </w:pPr>
    </w:p>
    <w:p w:rsidR="006E351C" w:rsidRDefault="006E351C" w:rsidP="006E351C">
      <w:pPr>
        <w:ind w:right="-93"/>
        <w:jc w:val="both"/>
        <w:rPr>
          <w:rFonts w:ascii="Arial" w:hAnsi="Arial" w:cs="Arial"/>
          <w:color w:val="000000"/>
          <w:sz w:val="20"/>
          <w:szCs w:val="20"/>
        </w:rPr>
      </w:pPr>
      <w:r w:rsidRPr="006E351C">
        <w:rPr>
          <w:rFonts w:ascii="Arial" w:hAnsi="Arial" w:cs="Arial"/>
          <w:color w:val="000000"/>
          <w:sz w:val="20"/>
          <w:szCs w:val="20"/>
        </w:rPr>
        <w:t>TERCERO.- Publíquese en la Gaceta Municipal, órgano de difusión de este Gobierno Municipal.</w:t>
      </w:r>
    </w:p>
    <w:p w:rsidR="00FC791A" w:rsidRDefault="00FC791A" w:rsidP="006E351C">
      <w:pPr>
        <w:ind w:right="-93"/>
        <w:jc w:val="both"/>
        <w:rPr>
          <w:rFonts w:ascii="Arial" w:hAnsi="Arial" w:cs="Arial"/>
          <w:sz w:val="20"/>
          <w:szCs w:val="20"/>
        </w:rPr>
      </w:pPr>
      <w:r>
        <w:rPr>
          <w:rFonts w:ascii="Arial" w:hAnsi="Arial" w:cs="Arial"/>
          <w:sz w:val="20"/>
          <w:szCs w:val="20"/>
        </w:rPr>
        <w:t>…………………………..</w:t>
      </w:r>
    </w:p>
    <w:p w:rsidR="00FC791A"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ACTUALIZACIÓN DE LAS TABLAS DE VALORES CATASTRALES DE SUELO Y CONSTRUCCIÓN DEL MUNICIPIO DE SALTILLO PARA EL AÑO 2017.</w:t>
      </w:r>
    </w:p>
    <w:p w:rsidR="00F964A3" w:rsidRPr="0091598B" w:rsidRDefault="00F964A3" w:rsidP="00FC791A">
      <w:pPr>
        <w:ind w:right="-93"/>
        <w:jc w:val="center"/>
        <w:rPr>
          <w:rFonts w:ascii="Arial" w:eastAsia="Times" w:hAnsi="Arial" w:cs="Arial"/>
          <w:b/>
          <w:sz w:val="20"/>
          <w:szCs w:val="20"/>
        </w:rPr>
      </w:pPr>
    </w:p>
    <w:p w:rsidR="00FC791A" w:rsidRPr="00E2565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sidRPr="005F3915">
        <w:rPr>
          <w:rFonts w:ascii="Arial" w:eastAsia="Times" w:hAnsi="Arial" w:cs="Arial"/>
          <w:b/>
          <w:sz w:val="20"/>
          <w:szCs w:val="20"/>
        </w:rPr>
        <w:t>228/22/16</w:t>
      </w:r>
    </w:p>
    <w:p w:rsidR="00FC791A" w:rsidRPr="00E2565A" w:rsidRDefault="00FC791A" w:rsidP="00FC791A">
      <w:pPr>
        <w:ind w:right="-93"/>
        <w:jc w:val="both"/>
        <w:rPr>
          <w:rFonts w:ascii="Arial" w:eastAsia="Times" w:hAnsi="Arial" w:cs="Arial"/>
          <w:b/>
          <w:sz w:val="20"/>
          <w:szCs w:val="20"/>
        </w:rPr>
      </w:pPr>
    </w:p>
    <w:p w:rsidR="00F719F9" w:rsidRPr="00F719F9" w:rsidRDefault="00F719F9" w:rsidP="00F719F9">
      <w:pPr>
        <w:tabs>
          <w:tab w:val="left" w:pos="2127"/>
        </w:tabs>
        <w:ind w:right="-93"/>
        <w:jc w:val="both"/>
        <w:rPr>
          <w:rFonts w:ascii="Arial" w:hAnsi="Arial" w:cs="Arial"/>
          <w:sz w:val="20"/>
          <w:szCs w:val="20"/>
        </w:rPr>
      </w:pPr>
      <w:r>
        <w:rPr>
          <w:rFonts w:ascii="Arial" w:hAnsi="Arial" w:cs="Arial"/>
          <w:sz w:val="20"/>
          <w:szCs w:val="20"/>
        </w:rPr>
        <w:t>PRIMERO.-</w:t>
      </w:r>
      <w:r w:rsidRPr="00F719F9">
        <w:rPr>
          <w:rFonts w:ascii="Arial" w:hAnsi="Arial" w:cs="Arial"/>
          <w:sz w:val="20"/>
          <w:szCs w:val="20"/>
        </w:rPr>
        <w:t xml:space="preserve"> Se aprueba dictamen presentado por la Comisión de Hacienda, Patrimonio, Cuenta Pública y Gastos Médicos, en consecuencia la Actualización de las Tablas de Valores Catastrales de Suelo y Construcción del Municipio de Saltillo para el año 2017 en un 4% en lo general, equivalente al índice inflacionario proyectado; así como las nuevas colonias y la actualización de vialidades.</w:t>
      </w:r>
    </w:p>
    <w:p w:rsidR="00F719F9" w:rsidRPr="00F719F9" w:rsidRDefault="00F719F9" w:rsidP="00F719F9">
      <w:pPr>
        <w:tabs>
          <w:tab w:val="left" w:pos="2127"/>
        </w:tabs>
        <w:ind w:right="-93"/>
        <w:jc w:val="both"/>
        <w:rPr>
          <w:rFonts w:ascii="Arial" w:hAnsi="Arial" w:cs="Arial"/>
          <w:sz w:val="20"/>
          <w:szCs w:val="20"/>
        </w:rPr>
      </w:pPr>
    </w:p>
    <w:p w:rsidR="00F719F9" w:rsidRPr="00F719F9" w:rsidRDefault="00F719F9" w:rsidP="00F719F9">
      <w:pPr>
        <w:tabs>
          <w:tab w:val="left" w:pos="2127"/>
        </w:tabs>
        <w:ind w:right="-93"/>
        <w:jc w:val="both"/>
        <w:rPr>
          <w:rFonts w:ascii="Arial" w:hAnsi="Arial" w:cs="Arial"/>
          <w:sz w:val="20"/>
          <w:szCs w:val="20"/>
        </w:rPr>
      </w:pPr>
      <w:r>
        <w:rPr>
          <w:rFonts w:ascii="Arial" w:hAnsi="Arial" w:cs="Arial"/>
          <w:sz w:val="20"/>
          <w:szCs w:val="20"/>
        </w:rPr>
        <w:t>SEGUNDO.-</w:t>
      </w:r>
      <w:r w:rsidRPr="00F719F9">
        <w:rPr>
          <w:rFonts w:ascii="Arial" w:hAnsi="Arial" w:cs="Arial"/>
          <w:sz w:val="20"/>
          <w:szCs w:val="20"/>
        </w:rPr>
        <w:t xml:space="preserve"> Se autoriza al C. Presidente Municipal, Secretaria del Ayuntamiento y Tesorera Municipal a continuar con los trámites ante el H. Congreso del Estado.</w:t>
      </w:r>
    </w:p>
    <w:p w:rsidR="00F719F9" w:rsidRPr="00F719F9" w:rsidRDefault="00F719F9" w:rsidP="00F719F9">
      <w:pPr>
        <w:tabs>
          <w:tab w:val="left" w:pos="2127"/>
        </w:tabs>
        <w:ind w:right="-93"/>
        <w:jc w:val="both"/>
        <w:rPr>
          <w:rFonts w:ascii="Arial" w:hAnsi="Arial" w:cs="Arial"/>
          <w:sz w:val="20"/>
          <w:szCs w:val="20"/>
        </w:rPr>
      </w:pPr>
    </w:p>
    <w:p w:rsidR="00F719F9" w:rsidRDefault="00F719F9" w:rsidP="00F719F9">
      <w:pPr>
        <w:tabs>
          <w:tab w:val="left" w:pos="2127"/>
        </w:tabs>
        <w:ind w:right="-93"/>
        <w:jc w:val="both"/>
        <w:rPr>
          <w:rFonts w:ascii="Arial" w:hAnsi="Arial" w:cs="Arial"/>
          <w:sz w:val="20"/>
          <w:szCs w:val="20"/>
        </w:rPr>
      </w:pPr>
      <w:r>
        <w:rPr>
          <w:rFonts w:ascii="Arial" w:hAnsi="Arial" w:cs="Arial"/>
          <w:sz w:val="20"/>
          <w:szCs w:val="20"/>
        </w:rPr>
        <w:t>TERCERO.-</w:t>
      </w:r>
      <w:r w:rsidRPr="00F719F9">
        <w:rPr>
          <w:rFonts w:ascii="Arial" w:hAnsi="Arial" w:cs="Arial"/>
          <w:sz w:val="20"/>
          <w:szCs w:val="20"/>
        </w:rPr>
        <w:t xml:space="preserve"> Publíquese en el órgano de difusión oficial del Gobierno Municipal.</w:t>
      </w:r>
    </w:p>
    <w:p w:rsidR="00FC791A" w:rsidRPr="007E2385" w:rsidRDefault="00FC791A" w:rsidP="00F719F9">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FC791A"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INICIATIVA DE LEY DE INGRESOS PARA EL EJERCICIO FISCAL DEL AÑO 2017.</w:t>
      </w:r>
    </w:p>
    <w:p w:rsidR="00F964A3" w:rsidRDefault="00F964A3" w:rsidP="00FC791A">
      <w:pPr>
        <w:ind w:right="-93"/>
        <w:jc w:val="center"/>
        <w:rPr>
          <w:rFonts w:ascii="Arial" w:hAnsi="Arial" w:cs="Arial"/>
          <w:b/>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Pr>
          <w:rFonts w:ascii="Arial" w:eastAsia="Times" w:hAnsi="Arial" w:cs="Arial"/>
          <w:b/>
          <w:sz w:val="20"/>
          <w:szCs w:val="20"/>
        </w:rPr>
        <w:t>229/22/16</w:t>
      </w:r>
    </w:p>
    <w:p w:rsidR="00FC791A" w:rsidRPr="003A1E13" w:rsidRDefault="00FC791A" w:rsidP="00FC791A">
      <w:pPr>
        <w:ind w:right="-93"/>
        <w:jc w:val="center"/>
        <w:rPr>
          <w:rFonts w:ascii="Arial" w:eastAsia="Times" w:hAnsi="Arial" w:cs="Arial"/>
          <w:b/>
          <w:sz w:val="20"/>
          <w:szCs w:val="20"/>
        </w:rPr>
      </w:pPr>
    </w:p>
    <w:p w:rsidR="00F719F9" w:rsidRPr="00F719F9" w:rsidRDefault="00F719F9" w:rsidP="00F719F9">
      <w:pPr>
        <w:tabs>
          <w:tab w:val="left" w:pos="2127"/>
        </w:tabs>
        <w:ind w:right="-93"/>
        <w:jc w:val="both"/>
        <w:rPr>
          <w:rFonts w:ascii="Arial" w:hAnsi="Arial" w:cs="Arial"/>
          <w:color w:val="000000"/>
          <w:sz w:val="20"/>
          <w:szCs w:val="20"/>
        </w:rPr>
      </w:pPr>
      <w:r>
        <w:rPr>
          <w:rFonts w:ascii="Arial" w:hAnsi="Arial" w:cs="Arial"/>
          <w:color w:val="000000"/>
          <w:sz w:val="20"/>
          <w:szCs w:val="20"/>
        </w:rPr>
        <w:t>PRIMERO.-</w:t>
      </w:r>
      <w:r w:rsidRPr="00F719F9">
        <w:rPr>
          <w:rFonts w:ascii="Arial" w:hAnsi="Arial" w:cs="Arial"/>
          <w:color w:val="000000"/>
          <w:sz w:val="20"/>
          <w:szCs w:val="20"/>
        </w:rPr>
        <w:t xml:space="preserve"> Se aprueba dictamen presentado por la Comisión de Hacienda, Patrimonio, Cuenta Pública y Gastos Médicos, en consecuencia la Iniciativa de Ley de Ingresos para el Ejercicio Fiscal del año 2017.</w:t>
      </w:r>
    </w:p>
    <w:p w:rsidR="00F719F9" w:rsidRPr="00F719F9" w:rsidRDefault="00F719F9" w:rsidP="00F719F9">
      <w:pPr>
        <w:tabs>
          <w:tab w:val="left" w:pos="2127"/>
        </w:tabs>
        <w:ind w:right="-93"/>
        <w:jc w:val="both"/>
        <w:rPr>
          <w:rFonts w:ascii="Arial" w:hAnsi="Arial" w:cs="Arial"/>
          <w:color w:val="000000"/>
          <w:sz w:val="20"/>
          <w:szCs w:val="20"/>
        </w:rPr>
      </w:pPr>
    </w:p>
    <w:p w:rsidR="00F719F9" w:rsidRPr="00F719F9" w:rsidRDefault="00F719F9" w:rsidP="00F719F9">
      <w:pPr>
        <w:tabs>
          <w:tab w:val="left" w:pos="2127"/>
        </w:tabs>
        <w:ind w:right="-93"/>
        <w:jc w:val="both"/>
        <w:rPr>
          <w:rFonts w:ascii="Arial" w:hAnsi="Arial" w:cs="Arial"/>
          <w:color w:val="000000"/>
          <w:sz w:val="20"/>
          <w:szCs w:val="20"/>
        </w:rPr>
      </w:pPr>
      <w:r>
        <w:rPr>
          <w:rFonts w:ascii="Arial" w:hAnsi="Arial" w:cs="Arial"/>
          <w:color w:val="000000"/>
          <w:sz w:val="20"/>
          <w:szCs w:val="20"/>
        </w:rPr>
        <w:t>SEGUNDO.-</w:t>
      </w:r>
      <w:r w:rsidRPr="00F719F9">
        <w:rPr>
          <w:rFonts w:ascii="Arial" w:hAnsi="Arial" w:cs="Arial"/>
          <w:color w:val="000000"/>
          <w:sz w:val="20"/>
          <w:szCs w:val="20"/>
        </w:rPr>
        <w:t xml:space="preserve"> Se autoriza al C. Presidente Municipal, Secretaria del Ayuntamiento y Tesorera Municipal a continuar con los trámites ante el H. Congreso del Estado.</w:t>
      </w:r>
    </w:p>
    <w:p w:rsidR="00F719F9" w:rsidRPr="00F719F9" w:rsidRDefault="00F719F9" w:rsidP="00F719F9">
      <w:pPr>
        <w:tabs>
          <w:tab w:val="left" w:pos="2127"/>
        </w:tabs>
        <w:ind w:right="-93"/>
        <w:jc w:val="both"/>
        <w:rPr>
          <w:rFonts w:ascii="Arial" w:hAnsi="Arial" w:cs="Arial"/>
          <w:color w:val="000000"/>
          <w:sz w:val="20"/>
          <w:szCs w:val="20"/>
        </w:rPr>
      </w:pPr>
    </w:p>
    <w:p w:rsidR="00F719F9" w:rsidRDefault="00F719F9" w:rsidP="00F719F9">
      <w:pPr>
        <w:tabs>
          <w:tab w:val="left" w:pos="2127"/>
        </w:tabs>
        <w:ind w:right="-93"/>
        <w:jc w:val="both"/>
        <w:rPr>
          <w:rFonts w:ascii="Arial" w:hAnsi="Arial" w:cs="Arial"/>
          <w:color w:val="000000"/>
          <w:sz w:val="20"/>
          <w:szCs w:val="20"/>
        </w:rPr>
      </w:pPr>
      <w:r>
        <w:rPr>
          <w:rFonts w:ascii="Arial" w:hAnsi="Arial" w:cs="Arial"/>
          <w:color w:val="000000"/>
          <w:sz w:val="20"/>
          <w:szCs w:val="20"/>
        </w:rPr>
        <w:t>TERCERO.-</w:t>
      </w:r>
      <w:r w:rsidRPr="00F719F9">
        <w:rPr>
          <w:rFonts w:ascii="Arial" w:hAnsi="Arial" w:cs="Arial"/>
          <w:color w:val="000000"/>
          <w:sz w:val="20"/>
          <w:szCs w:val="20"/>
        </w:rPr>
        <w:t xml:space="preserve"> Publíquese en el órgano de difusión oficial del Gobierno Municipal.</w:t>
      </w:r>
    </w:p>
    <w:p w:rsidR="00FC791A" w:rsidRPr="007E2385" w:rsidRDefault="00FC791A" w:rsidP="00F719F9">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FC791A"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ESTÍMULO FISCAL QUE CONSISTE EN COBRAR UN PESO ANUAL POR CONCEPTO DE RECARGOS TANTO EN EL IMPUESTO PREDIAL, COMO EN EL IMPUESTO SOBRE ADQUISICIÓN DE INMUEBLES.</w:t>
      </w:r>
    </w:p>
    <w:p w:rsidR="00F964A3" w:rsidRDefault="00F964A3" w:rsidP="00FC791A">
      <w:pPr>
        <w:ind w:right="-93"/>
        <w:jc w:val="center"/>
        <w:rPr>
          <w:rFonts w:ascii="Arial" w:hAnsi="Arial" w:cs="Arial"/>
          <w:b/>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sidRPr="005F3915">
        <w:rPr>
          <w:rFonts w:ascii="Arial" w:eastAsia="Times" w:hAnsi="Arial" w:cs="Arial"/>
          <w:b/>
          <w:sz w:val="20"/>
          <w:szCs w:val="20"/>
        </w:rPr>
        <w:t>230/22/16</w:t>
      </w:r>
    </w:p>
    <w:p w:rsidR="00F719F9" w:rsidRPr="00F719F9" w:rsidRDefault="00F719F9" w:rsidP="00F719F9">
      <w:pPr>
        <w:tabs>
          <w:tab w:val="left" w:pos="993"/>
          <w:tab w:val="left" w:pos="1985"/>
        </w:tabs>
        <w:ind w:right="-93"/>
        <w:jc w:val="center"/>
        <w:rPr>
          <w:rFonts w:ascii="Arial" w:eastAsia="Times" w:hAnsi="Arial" w:cs="Arial"/>
          <w:sz w:val="20"/>
          <w:szCs w:val="20"/>
        </w:rPr>
      </w:pPr>
    </w:p>
    <w:p w:rsidR="00F719F9" w:rsidRPr="00F719F9" w:rsidRDefault="00F13D9A" w:rsidP="00F719F9">
      <w:pPr>
        <w:tabs>
          <w:tab w:val="left" w:pos="993"/>
          <w:tab w:val="left" w:pos="1985"/>
        </w:tabs>
        <w:ind w:right="-93"/>
        <w:jc w:val="both"/>
        <w:rPr>
          <w:rFonts w:ascii="Arial" w:eastAsia="Times" w:hAnsi="Arial" w:cs="Arial"/>
          <w:sz w:val="20"/>
          <w:szCs w:val="20"/>
        </w:rPr>
      </w:pPr>
      <w:r>
        <w:rPr>
          <w:rFonts w:ascii="Arial" w:eastAsia="Times" w:hAnsi="Arial" w:cs="Arial"/>
          <w:sz w:val="20"/>
          <w:szCs w:val="20"/>
        </w:rPr>
        <w:t>PRIMERO.-</w:t>
      </w:r>
      <w:r w:rsidR="00F719F9" w:rsidRPr="00F719F9">
        <w:rPr>
          <w:rFonts w:ascii="Arial" w:eastAsia="Times" w:hAnsi="Arial" w:cs="Arial"/>
          <w:sz w:val="20"/>
          <w:szCs w:val="20"/>
        </w:rPr>
        <w:t xml:space="preserve"> Se aprueba dictamen presentado por la Comisión de Hacienda, Patrimonio, Cuenta Pública y Gastos Médicos, en consecuencia el otorgamiento de un estímulo fiscal que consiste en cobrar un peso anual por concepto de recargos tanto en el Impuesto Predial, como en el Impuesto Sobre Adquisición de Inmuebles (ISAI), con vigencia durante el mes de Noviembre y hasta el último día de cobro del mes de diciembre de 2016; en cuanto al Impuesto Sobre Adquisición de Inmuebles (ISAI) y en específico en los casos que se solicite avalúo referido para la realización de la escrituración, el estímulo no aplica ya que tendrá que pagar los recargos correspondientes a la fecha de la enajenación.</w:t>
      </w:r>
    </w:p>
    <w:p w:rsidR="00F719F9" w:rsidRPr="00F719F9" w:rsidRDefault="00F719F9" w:rsidP="00F719F9">
      <w:pPr>
        <w:tabs>
          <w:tab w:val="left" w:pos="993"/>
          <w:tab w:val="left" w:pos="1985"/>
        </w:tabs>
        <w:ind w:right="-93"/>
        <w:jc w:val="both"/>
        <w:rPr>
          <w:rFonts w:ascii="Arial" w:eastAsia="Times" w:hAnsi="Arial" w:cs="Arial"/>
          <w:sz w:val="20"/>
          <w:szCs w:val="20"/>
        </w:rPr>
      </w:pPr>
    </w:p>
    <w:p w:rsidR="00F719F9" w:rsidRDefault="00F13D9A" w:rsidP="00F719F9">
      <w:pPr>
        <w:tabs>
          <w:tab w:val="left" w:pos="993"/>
          <w:tab w:val="left" w:pos="1985"/>
        </w:tabs>
        <w:ind w:right="-93"/>
        <w:jc w:val="both"/>
        <w:rPr>
          <w:rFonts w:ascii="Arial" w:eastAsia="Times" w:hAnsi="Arial" w:cs="Arial"/>
          <w:b/>
          <w:sz w:val="20"/>
          <w:szCs w:val="20"/>
        </w:rPr>
      </w:pPr>
      <w:r>
        <w:rPr>
          <w:rFonts w:ascii="Arial" w:eastAsia="Times" w:hAnsi="Arial" w:cs="Arial"/>
          <w:sz w:val="20"/>
          <w:szCs w:val="20"/>
        </w:rPr>
        <w:t>SEGUNDO.-</w:t>
      </w:r>
      <w:r w:rsidR="00F719F9" w:rsidRPr="00F719F9">
        <w:rPr>
          <w:rFonts w:ascii="Arial" w:eastAsia="Times" w:hAnsi="Arial" w:cs="Arial"/>
          <w:sz w:val="20"/>
          <w:szCs w:val="20"/>
        </w:rPr>
        <w:t xml:space="preserve"> </w:t>
      </w:r>
      <w:r w:rsidR="00F719F9" w:rsidRPr="00F13D9A">
        <w:rPr>
          <w:rFonts w:ascii="Arial" w:eastAsia="Times" w:hAnsi="Arial" w:cs="Arial"/>
          <w:sz w:val="20"/>
          <w:szCs w:val="20"/>
        </w:rPr>
        <w:t>Notifíquese a la Tesorería Municipal para los efectos a que haya lugar y a la Dirección de Comunicación Social para su debida difusión.</w:t>
      </w:r>
    </w:p>
    <w:p w:rsidR="00FC791A" w:rsidRPr="008C3623" w:rsidRDefault="00FC791A" w:rsidP="00F719F9">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F964A3"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ESTÍMULO FISCAL QUE CONSISTE EN COBRAR UN PESO ANUAL LOS RECARGOS POR CONCEPTO DE RECOLECCIÓN DE BASURA, ASÍ COMO TAMBIÉN LA ELIMINACIÓN DE LOS ADEUDOS DEL EJERCICIO FISCAL 2011 Y AÑOS ANTERIORES.</w:t>
      </w:r>
    </w:p>
    <w:p w:rsidR="00F964A3" w:rsidRDefault="00F964A3" w:rsidP="00FC791A">
      <w:pPr>
        <w:ind w:right="-93"/>
        <w:jc w:val="center"/>
        <w:rPr>
          <w:rFonts w:ascii="Arial" w:eastAsia="Times" w:hAnsi="Arial" w:cs="Arial"/>
          <w:b/>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sidRPr="005F3915">
        <w:rPr>
          <w:rFonts w:ascii="Arial" w:eastAsia="Times" w:hAnsi="Arial" w:cs="Arial"/>
          <w:b/>
          <w:sz w:val="20"/>
          <w:szCs w:val="20"/>
        </w:rPr>
        <w:t>231/22/16</w:t>
      </w:r>
    </w:p>
    <w:p w:rsidR="00FC791A" w:rsidRDefault="00FC791A" w:rsidP="00FC791A">
      <w:pPr>
        <w:ind w:right="-93"/>
        <w:jc w:val="center"/>
        <w:rPr>
          <w:rFonts w:ascii="Arial" w:eastAsia="Times" w:hAnsi="Arial" w:cs="Arial"/>
          <w:b/>
          <w:sz w:val="20"/>
          <w:szCs w:val="20"/>
        </w:rPr>
      </w:pPr>
    </w:p>
    <w:p w:rsidR="00F719F9" w:rsidRPr="00F719F9" w:rsidRDefault="00A61F9B" w:rsidP="00F719F9">
      <w:pPr>
        <w:tabs>
          <w:tab w:val="left" w:pos="993"/>
          <w:tab w:val="left" w:pos="1985"/>
        </w:tabs>
        <w:ind w:right="-93"/>
        <w:jc w:val="both"/>
        <w:rPr>
          <w:rFonts w:ascii="Arial" w:hAnsi="Arial" w:cs="Arial"/>
          <w:sz w:val="20"/>
          <w:szCs w:val="20"/>
        </w:rPr>
      </w:pPr>
      <w:r>
        <w:rPr>
          <w:rFonts w:ascii="Arial" w:hAnsi="Arial" w:cs="Arial"/>
          <w:sz w:val="20"/>
          <w:szCs w:val="20"/>
        </w:rPr>
        <w:t>PRIMERO.-</w:t>
      </w:r>
      <w:r w:rsidR="00F719F9" w:rsidRPr="00F719F9">
        <w:rPr>
          <w:rFonts w:ascii="Arial" w:hAnsi="Arial" w:cs="Arial"/>
          <w:sz w:val="20"/>
          <w:szCs w:val="20"/>
        </w:rPr>
        <w:t xml:space="preserve"> Se aprueba dictamen presentado por la Comisión de Hacienda, Patrimonio, Cuenta Pública y Gastos Médicos, en consecuencia el otorgamiento de un estímulo fiscal que consiste en cobrar un peso anual los recargos por concepto de Recolección de Basura, así como también la eliminación de los adeudos del ejercicio fiscal 2011 y años anteriores sobre el mismo concepto, con vigencia a partir del día siguiente de su autorización por el H. Cabildo y hasta el último día de cobro del mes de Diciembre de 2016.</w:t>
      </w:r>
    </w:p>
    <w:p w:rsidR="00F719F9" w:rsidRPr="00F719F9" w:rsidRDefault="00F719F9" w:rsidP="00F719F9">
      <w:pPr>
        <w:tabs>
          <w:tab w:val="left" w:pos="993"/>
          <w:tab w:val="left" w:pos="1985"/>
        </w:tabs>
        <w:ind w:right="-93"/>
        <w:jc w:val="both"/>
        <w:rPr>
          <w:rFonts w:ascii="Arial" w:hAnsi="Arial" w:cs="Arial"/>
          <w:sz w:val="20"/>
          <w:szCs w:val="20"/>
        </w:rPr>
      </w:pPr>
    </w:p>
    <w:p w:rsidR="00F719F9" w:rsidRDefault="00A61F9B" w:rsidP="00F719F9">
      <w:pPr>
        <w:tabs>
          <w:tab w:val="left" w:pos="993"/>
          <w:tab w:val="left" w:pos="1985"/>
        </w:tabs>
        <w:ind w:right="-93"/>
        <w:jc w:val="both"/>
        <w:rPr>
          <w:rFonts w:ascii="Arial" w:hAnsi="Arial" w:cs="Arial"/>
          <w:sz w:val="20"/>
          <w:szCs w:val="20"/>
        </w:rPr>
      </w:pPr>
      <w:r>
        <w:rPr>
          <w:rFonts w:ascii="Arial" w:hAnsi="Arial" w:cs="Arial"/>
          <w:sz w:val="20"/>
          <w:szCs w:val="20"/>
        </w:rPr>
        <w:t>SEGUNDO.-</w:t>
      </w:r>
      <w:r w:rsidR="00F719F9" w:rsidRPr="00F719F9">
        <w:rPr>
          <w:rFonts w:ascii="Arial" w:hAnsi="Arial" w:cs="Arial"/>
          <w:sz w:val="20"/>
          <w:szCs w:val="20"/>
        </w:rPr>
        <w:t xml:space="preserve"> Notifíquese a la Tesorería Municipal para los efectos a que haya lugar y a la Dirección de Comunicación Social para su debida difusión.</w:t>
      </w:r>
    </w:p>
    <w:p w:rsidR="00FC791A" w:rsidRPr="008C3623" w:rsidRDefault="00FC791A" w:rsidP="00F719F9">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F964A3" w:rsidRPr="005F3915" w:rsidRDefault="00F964A3" w:rsidP="005538EA">
      <w:pPr>
        <w:ind w:right="49"/>
        <w:jc w:val="center"/>
        <w:rPr>
          <w:rFonts w:ascii="Arial" w:eastAsia="Times" w:hAnsi="Arial" w:cs="Arial"/>
          <w:b/>
          <w:sz w:val="20"/>
          <w:szCs w:val="20"/>
        </w:rPr>
      </w:pPr>
      <w:r w:rsidRPr="005F3915">
        <w:rPr>
          <w:rFonts w:ascii="Arial" w:eastAsia="Times" w:hAnsi="Arial" w:cs="Arial"/>
          <w:b/>
          <w:sz w:val="20"/>
          <w:szCs w:val="20"/>
        </w:rPr>
        <w:t>ENTREGA DEL PREMIO MUNICIPAL DE LA JUVENTUD EDICIÓN 2016</w:t>
      </w:r>
    </w:p>
    <w:p w:rsidR="00FC791A" w:rsidRDefault="00FC791A" w:rsidP="00FC791A">
      <w:pPr>
        <w:ind w:right="-93"/>
        <w:jc w:val="center"/>
        <w:rPr>
          <w:rFonts w:ascii="Arial" w:hAnsi="Arial" w:cs="Arial"/>
          <w:b/>
          <w:sz w:val="20"/>
          <w:szCs w:val="20"/>
        </w:rPr>
      </w:pPr>
    </w:p>
    <w:p w:rsidR="00FC791A" w:rsidRDefault="00FC791A" w:rsidP="00FC791A">
      <w:pPr>
        <w:ind w:right="-93"/>
        <w:jc w:val="center"/>
        <w:rPr>
          <w:rFonts w:ascii="Arial" w:hAnsi="Arial" w:cs="Arial"/>
          <w:b/>
          <w:sz w:val="20"/>
          <w:szCs w:val="20"/>
        </w:rPr>
      </w:pPr>
      <w:r>
        <w:rPr>
          <w:rFonts w:ascii="Arial" w:hAnsi="Arial" w:cs="Arial"/>
          <w:b/>
          <w:sz w:val="20"/>
          <w:szCs w:val="20"/>
        </w:rPr>
        <w:t xml:space="preserve">A C U E R D O     </w:t>
      </w:r>
      <w:r w:rsidR="00F964A3" w:rsidRPr="005F3915">
        <w:rPr>
          <w:rFonts w:ascii="Arial" w:eastAsia="Times" w:hAnsi="Arial" w:cs="Arial"/>
          <w:b/>
          <w:sz w:val="20"/>
          <w:szCs w:val="20"/>
        </w:rPr>
        <w:t>232/22/16</w:t>
      </w:r>
    </w:p>
    <w:p w:rsidR="00FC791A" w:rsidRDefault="00FC791A" w:rsidP="00FC791A">
      <w:pPr>
        <w:ind w:right="-93"/>
        <w:jc w:val="center"/>
        <w:rPr>
          <w:rFonts w:ascii="Arial" w:hAnsi="Arial" w:cs="Arial"/>
          <w:b/>
          <w:sz w:val="20"/>
          <w:szCs w:val="20"/>
        </w:rPr>
      </w:pPr>
    </w:p>
    <w:p w:rsidR="00290D8A" w:rsidRPr="00290D8A" w:rsidRDefault="00290D8A" w:rsidP="00290D8A">
      <w:pPr>
        <w:tabs>
          <w:tab w:val="left" w:pos="851"/>
          <w:tab w:val="left" w:pos="993"/>
        </w:tabs>
        <w:ind w:right="-93"/>
        <w:jc w:val="both"/>
        <w:rPr>
          <w:rFonts w:ascii="Arial" w:hAnsi="Arial" w:cs="Arial"/>
          <w:color w:val="000000"/>
          <w:sz w:val="20"/>
          <w:szCs w:val="20"/>
        </w:rPr>
      </w:pPr>
      <w:r w:rsidRPr="00290D8A">
        <w:rPr>
          <w:rFonts w:ascii="Arial" w:hAnsi="Arial" w:cs="Arial"/>
          <w:color w:val="000000"/>
          <w:sz w:val="20"/>
          <w:szCs w:val="20"/>
        </w:rPr>
        <w:t>PRIMERO.- Se aprueba el dictamen presentado por el Jurado del Premio Municipal de la Juventud 2016, en consecuencia entregar el Premio Municipal de la Juventud edición 2016, en las siguientes categorías:</w:t>
      </w:r>
      <w:r>
        <w:rPr>
          <w:rFonts w:ascii="Arial" w:hAnsi="Arial" w:cs="Arial"/>
          <w:color w:val="000000"/>
          <w:sz w:val="20"/>
          <w:szCs w:val="20"/>
        </w:rPr>
        <w:t xml:space="preserve"> </w:t>
      </w:r>
      <w:r w:rsidRPr="00290D8A">
        <w:rPr>
          <w:rFonts w:ascii="Arial" w:hAnsi="Arial" w:cs="Arial"/>
          <w:color w:val="000000"/>
          <w:sz w:val="20"/>
          <w:szCs w:val="20"/>
        </w:rPr>
        <w:t>1.-Logro Deportivo: Gamaliel Galván Pérez; 2.-Logro Académico: Juan Francisco Rod</w:t>
      </w:r>
      <w:r>
        <w:rPr>
          <w:rFonts w:ascii="Arial" w:hAnsi="Arial" w:cs="Arial"/>
          <w:color w:val="000000"/>
          <w:sz w:val="20"/>
          <w:szCs w:val="20"/>
        </w:rPr>
        <w:t>r</w:t>
      </w:r>
      <w:r w:rsidRPr="00290D8A">
        <w:rPr>
          <w:rFonts w:ascii="Arial" w:hAnsi="Arial" w:cs="Arial"/>
          <w:color w:val="000000"/>
          <w:sz w:val="20"/>
          <w:szCs w:val="20"/>
        </w:rPr>
        <w:t xml:space="preserve">íguez Tapia; 3.-Logro Cultural: Angel González Coronado; 4.-Logro Emprendedor: Fernando José Prado Concha; 5.-Logro Social: Luis Zúñiga Ayala. </w:t>
      </w:r>
    </w:p>
    <w:p w:rsidR="00290D8A" w:rsidRPr="00290D8A" w:rsidRDefault="00290D8A" w:rsidP="00290D8A">
      <w:pPr>
        <w:tabs>
          <w:tab w:val="left" w:pos="851"/>
          <w:tab w:val="left" w:pos="993"/>
        </w:tabs>
        <w:ind w:right="-93"/>
        <w:jc w:val="both"/>
        <w:rPr>
          <w:rFonts w:ascii="Arial" w:hAnsi="Arial" w:cs="Arial"/>
          <w:color w:val="000000"/>
          <w:sz w:val="20"/>
          <w:szCs w:val="20"/>
        </w:rPr>
      </w:pPr>
    </w:p>
    <w:p w:rsidR="00290D8A" w:rsidRPr="00290D8A" w:rsidRDefault="00290D8A" w:rsidP="00290D8A">
      <w:pPr>
        <w:tabs>
          <w:tab w:val="left" w:pos="851"/>
          <w:tab w:val="left" w:pos="993"/>
        </w:tabs>
        <w:ind w:right="-93"/>
        <w:jc w:val="both"/>
        <w:rPr>
          <w:rFonts w:ascii="Arial" w:hAnsi="Arial" w:cs="Arial"/>
          <w:color w:val="000000"/>
          <w:sz w:val="20"/>
          <w:szCs w:val="20"/>
        </w:rPr>
      </w:pPr>
      <w:r w:rsidRPr="00290D8A">
        <w:rPr>
          <w:rFonts w:ascii="Arial" w:hAnsi="Arial" w:cs="Arial"/>
          <w:color w:val="000000"/>
          <w:sz w:val="20"/>
          <w:szCs w:val="20"/>
        </w:rPr>
        <w:t>SEGUNDO.- Comuníquese a la Secretaría del Ayuntamiento y a la Dirección de Comunicación Social para los efectos que haya lugar.</w:t>
      </w:r>
    </w:p>
    <w:p w:rsidR="00290D8A" w:rsidRPr="00290D8A" w:rsidRDefault="00290D8A" w:rsidP="00290D8A">
      <w:pPr>
        <w:tabs>
          <w:tab w:val="left" w:pos="851"/>
          <w:tab w:val="left" w:pos="993"/>
        </w:tabs>
        <w:ind w:right="-93"/>
        <w:jc w:val="both"/>
        <w:rPr>
          <w:rFonts w:ascii="Arial" w:hAnsi="Arial" w:cs="Arial"/>
          <w:color w:val="000000"/>
          <w:sz w:val="20"/>
          <w:szCs w:val="20"/>
        </w:rPr>
      </w:pPr>
    </w:p>
    <w:p w:rsidR="00290D8A" w:rsidRDefault="00290D8A" w:rsidP="00290D8A">
      <w:pPr>
        <w:tabs>
          <w:tab w:val="left" w:pos="851"/>
          <w:tab w:val="left" w:pos="993"/>
        </w:tabs>
        <w:ind w:right="-93"/>
        <w:jc w:val="both"/>
        <w:rPr>
          <w:rFonts w:ascii="Arial" w:hAnsi="Arial" w:cs="Arial"/>
          <w:color w:val="000000"/>
          <w:sz w:val="20"/>
          <w:szCs w:val="20"/>
        </w:rPr>
      </w:pPr>
      <w:r w:rsidRPr="00290D8A">
        <w:rPr>
          <w:rFonts w:ascii="Arial" w:hAnsi="Arial" w:cs="Arial"/>
          <w:color w:val="000000"/>
          <w:sz w:val="20"/>
          <w:szCs w:val="20"/>
        </w:rPr>
        <w:t>TERCERO.- Publíquese en la Gaceta Municipal, órgano de difusión oficial de este Gobierno.</w:t>
      </w:r>
    </w:p>
    <w:p w:rsidR="00FC791A" w:rsidRPr="008C3623" w:rsidRDefault="00FC791A" w:rsidP="00290D8A">
      <w:pPr>
        <w:tabs>
          <w:tab w:val="left" w:pos="851"/>
          <w:tab w:val="left" w:pos="993"/>
        </w:tabs>
        <w:ind w:right="-93"/>
        <w:jc w:val="both"/>
        <w:rPr>
          <w:rFonts w:ascii="Arial" w:hAnsi="Arial" w:cs="Arial"/>
          <w:color w:val="000000"/>
          <w:sz w:val="20"/>
          <w:szCs w:val="20"/>
        </w:rPr>
      </w:pPr>
      <w:r>
        <w:rPr>
          <w:rFonts w:ascii="Arial" w:eastAsia="Times" w:hAnsi="Arial" w:cs="Arial"/>
          <w:sz w:val="20"/>
          <w:szCs w:val="20"/>
        </w:rPr>
        <w:t>………….</w:t>
      </w:r>
      <w:r w:rsidRPr="008C3623">
        <w:rPr>
          <w:rFonts w:ascii="Arial" w:eastAsia="Times" w:hAnsi="Arial" w:cs="Arial"/>
          <w:sz w:val="20"/>
          <w:szCs w:val="20"/>
        </w:rPr>
        <w:t>…………………</w:t>
      </w:r>
    </w:p>
    <w:p w:rsidR="00FC791A"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DONACIÓN A FAVOR DE LA SECRETARÍA DE EDUCACIÓN DEL GOBIERNO DEL ESTADO DE COAHUILA DE ZARAGOZA, DE ÁREA UBICADA EN EL FRACCIONAMIENTO VALENCIA PRIMERA ETAPA.</w:t>
      </w:r>
    </w:p>
    <w:p w:rsidR="00F964A3" w:rsidRPr="003A1E13" w:rsidRDefault="00F964A3" w:rsidP="00FC791A">
      <w:pPr>
        <w:ind w:right="-93"/>
        <w:jc w:val="center"/>
        <w:rPr>
          <w:rFonts w:ascii="Arial" w:eastAsia="Times" w:hAnsi="Arial" w:cs="Arial"/>
          <w:b/>
          <w:sz w:val="20"/>
          <w:szCs w:val="20"/>
        </w:rPr>
      </w:pPr>
    </w:p>
    <w:p w:rsidR="00FC791A" w:rsidRPr="00F615E3" w:rsidRDefault="00FC791A" w:rsidP="00FC791A">
      <w:pPr>
        <w:ind w:right="-93"/>
        <w:jc w:val="center"/>
        <w:rPr>
          <w:rFonts w:ascii="Arial" w:hAnsi="Arial" w:cs="Arial"/>
          <w:b/>
          <w:sz w:val="20"/>
          <w:szCs w:val="20"/>
        </w:rPr>
      </w:pPr>
      <w:r>
        <w:rPr>
          <w:rFonts w:ascii="Arial" w:hAnsi="Arial" w:cs="Arial"/>
          <w:b/>
          <w:sz w:val="20"/>
          <w:szCs w:val="20"/>
        </w:rPr>
        <w:t xml:space="preserve">A C U E R D O     </w:t>
      </w:r>
      <w:r w:rsidR="00F964A3" w:rsidRPr="005F3915">
        <w:rPr>
          <w:rFonts w:ascii="Arial" w:eastAsia="Times" w:hAnsi="Arial" w:cs="Arial"/>
          <w:b/>
          <w:sz w:val="20"/>
          <w:szCs w:val="20"/>
        </w:rPr>
        <w:t>233/22/16</w:t>
      </w:r>
    </w:p>
    <w:p w:rsidR="00FC791A" w:rsidRPr="00F615E3" w:rsidRDefault="00FC791A" w:rsidP="00FC791A">
      <w:pPr>
        <w:ind w:right="-93"/>
        <w:jc w:val="center"/>
        <w:rPr>
          <w:rFonts w:ascii="Arial" w:hAnsi="Arial" w:cs="Arial"/>
          <w:b/>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PRIMERO.- Se aprueba el dictamen presentado por la Comisión de Bienes Municipales, Equipo No Utilizable y Adquisiciones del R. Ayuntamiento del Municipio de Saltillo, en consecuencia se autoriza la desincorporación del dominio público y enajenación a título gratuito, mediante la figura jurídica de la donación a favor de la Secretaría de Educación del Gobierno del Estado de Coahuila de Zaragoza, de área ubicada en el Fraccionamiento Valencia Primera Etapa de esta ciudad con una superficie de 8,113.01 m2, para centros educativos de nivel preescolar y primaria.</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SEGUNDO.- Los gastos e impuestos que se ocasionen con motivo de la escrituración y registro, así como los gastos que se originen por cambios o reubicación de servicios públicos serán tramitados y cubiertos por la Secretaría de Educación del Gobierno del Estado de Coahuila de Zaragoza, por lo que se le otorgara un plazo de 9 meses para la formalización de la escritura, y de no hacerlo así no se volverá a ratificar el presente acuerdo.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TERCERO.- La autorización de esta operación es exclusivamente para que la Secretaría de Educación del Gobierno del Estado de Coahuila de Zaragoza realice la construcción de plantel de preescolar y primaria. En caso de que a dicho inmueble se le dé un uso distinto al estipulado, por ese solo hecho automáticamente se dará por rescindida la enajenación y el inmueble será reintegrado al Municipio de Saltillo, Coahuila de Zaragoza.</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CUARTO.- Se autoriza la suscripción de los instrumentos jurídicos correspondientes al Presidente Municipal, Secretaria y Síndico del R. Ayuntamiento, a fin de dar cumplimiento al acuerdo de Cabildo.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QUINTO.- Publíquese en la Gaceta Municipal, órgano de difusión oficial de R. Ayuntamiento.</w:t>
      </w:r>
    </w:p>
    <w:p w:rsidR="00290D8A" w:rsidRPr="00290D8A" w:rsidRDefault="00290D8A" w:rsidP="00290D8A">
      <w:pPr>
        <w:tabs>
          <w:tab w:val="left" w:pos="2127"/>
        </w:tabs>
        <w:ind w:right="-93"/>
        <w:jc w:val="both"/>
        <w:rPr>
          <w:rFonts w:ascii="Arial" w:hAnsi="Arial" w:cs="Arial"/>
          <w:color w:val="000000"/>
          <w:sz w:val="20"/>
          <w:szCs w:val="20"/>
        </w:rPr>
      </w:pPr>
    </w:p>
    <w:p w:rsid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SEXTO.- Comuníquese a la Dirección de Bienes Inmuebles a fin de que se envíe al Congreso del Estado, para los efectos legales correspondientes.</w:t>
      </w:r>
    </w:p>
    <w:p w:rsidR="00FC791A" w:rsidRPr="0001390E" w:rsidRDefault="00FC791A" w:rsidP="00290D8A">
      <w:pPr>
        <w:tabs>
          <w:tab w:val="left" w:pos="2127"/>
        </w:tabs>
        <w:ind w:right="-93"/>
        <w:jc w:val="both"/>
        <w:rPr>
          <w:rFonts w:ascii="Arial" w:eastAsia="Times" w:hAnsi="Arial" w:cs="Arial"/>
          <w:sz w:val="20"/>
          <w:szCs w:val="20"/>
        </w:rPr>
      </w:pPr>
      <w:r w:rsidRPr="0001390E">
        <w:rPr>
          <w:rFonts w:ascii="Arial" w:eastAsia="Times" w:hAnsi="Arial" w:cs="Arial"/>
          <w:sz w:val="20"/>
          <w:szCs w:val="20"/>
        </w:rPr>
        <w:t>…..……………………….</w:t>
      </w:r>
    </w:p>
    <w:p w:rsidR="00F964A3" w:rsidRPr="005F3915" w:rsidRDefault="00F964A3" w:rsidP="004C6B36">
      <w:pPr>
        <w:ind w:right="49"/>
        <w:jc w:val="center"/>
        <w:rPr>
          <w:rFonts w:ascii="Arial" w:eastAsia="Times" w:hAnsi="Arial" w:cs="Arial"/>
          <w:b/>
          <w:sz w:val="20"/>
          <w:szCs w:val="20"/>
        </w:rPr>
      </w:pPr>
      <w:r w:rsidRPr="005F3915">
        <w:rPr>
          <w:rFonts w:ascii="Arial" w:eastAsia="Times" w:hAnsi="Arial" w:cs="Arial"/>
          <w:b/>
          <w:sz w:val="20"/>
          <w:szCs w:val="20"/>
        </w:rPr>
        <w:t>DONACIÓN A FAVOR DE LA SECRETARÍA DE EDUCACIÓN DEL GOBIERNO DEL ESTADO DE COAHUILA DE ZARAGOZA, DE ÁREA UBICADA EN EL FRACCIONAMIENTO SIERRA BLANCA.</w:t>
      </w:r>
    </w:p>
    <w:p w:rsidR="00FC791A" w:rsidRPr="00D8465F" w:rsidRDefault="00FC791A" w:rsidP="00FC791A">
      <w:pPr>
        <w:ind w:right="-93"/>
        <w:jc w:val="center"/>
        <w:rPr>
          <w:rFonts w:ascii="Arial" w:eastAsia="Times" w:hAnsi="Arial" w:cs="Arial"/>
          <w:b/>
          <w:sz w:val="20"/>
          <w:szCs w:val="20"/>
        </w:rPr>
      </w:pPr>
    </w:p>
    <w:p w:rsidR="00FC791A" w:rsidRPr="00E2565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sidRPr="005F3915">
        <w:rPr>
          <w:rFonts w:ascii="Arial" w:eastAsia="Times" w:hAnsi="Arial" w:cs="Arial"/>
          <w:b/>
          <w:sz w:val="20"/>
          <w:szCs w:val="20"/>
        </w:rPr>
        <w:t>234/22/16</w:t>
      </w:r>
    </w:p>
    <w:p w:rsidR="00FC791A" w:rsidRDefault="00FC791A" w:rsidP="00FC791A">
      <w:pPr>
        <w:tabs>
          <w:tab w:val="left" w:pos="851"/>
        </w:tabs>
        <w:ind w:left="851" w:right="-93"/>
        <w:jc w:val="center"/>
        <w:rPr>
          <w:rFonts w:ascii="Arial" w:eastAsia="Times" w:hAnsi="Arial" w:cs="Arial"/>
          <w:b/>
          <w:sz w:val="20"/>
          <w:szCs w:val="20"/>
        </w:rPr>
      </w:pPr>
    </w:p>
    <w:p w:rsidR="00290D8A" w:rsidRPr="00290D8A" w:rsidRDefault="00290D8A" w:rsidP="00290D8A">
      <w:pPr>
        <w:ind w:right="-93"/>
        <w:jc w:val="both"/>
        <w:rPr>
          <w:rFonts w:ascii="Arial" w:hAnsi="Arial" w:cs="Arial"/>
          <w:color w:val="000000"/>
          <w:sz w:val="20"/>
          <w:szCs w:val="20"/>
        </w:rPr>
      </w:pPr>
      <w:r>
        <w:rPr>
          <w:rFonts w:ascii="Arial" w:hAnsi="Arial" w:cs="Arial"/>
          <w:color w:val="000000"/>
          <w:sz w:val="20"/>
          <w:szCs w:val="20"/>
        </w:rPr>
        <w:t>PRIMERO.-</w:t>
      </w:r>
      <w:r w:rsidRPr="00290D8A">
        <w:rPr>
          <w:rFonts w:ascii="Arial" w:hAnsi="Arial" w:cs="Arial"/>
          <w:color w:val="000000"/>
          <w:sz w:val="20"/>
          <w:szCs w:val="20"/>
        </w:rPr>
        <w:t xml:space="preserve"> Se aprueba el dictamen presentado por la Comisión de Bienes Municipales, Equipo No Utilizable y Adquisiciones del R. Ayuntamiento del Municipio de Saltillo, en consecuencia se autoriza la desincorporación del dominio público y enajenación a título gratuito, mediante la figura jurídica de la donación a favor de la Secretaría de Educación del Gobierno del Estado de Coahuila de Zaragoza, de área ubicada en el Fraccionamiento Sierra Blanca de esta ciudad con una superficie de 4,808.27 m2, para centro educativo de nivel primaria.</w:t>
      </w:r>
    </w:p>
    <w:p w:rsidR="00290D8A" w:rsidRPr="00290D8A" w:rsidRDefault="00290D8A" w:rsidP="00290D8A">
      <w:pPr>
        <w:ind w:right="-93"/>
        <w:jc w:val="both"/>
        <w:rPr>
          <w:rFonts w:ascii="Arial" w:hAnsi="Arial" w:cs="Arial"/>
          <w:color w:val="000000"/>
          <w:sz w:val="20"/>
          <w:szCs w:val="20"/>
        </w:rPr>
      </w:pPr>
    </w:p>
    <w:p w:rsidR="00290D8A" w:rsidRPr="00290D8A" w:rsidRDefault="00290D8A" w:rsidP="00290D8A">
      <w:pPr>
        <w:ind w:right="-93"/>
        <w:jc w:val="both"/>
        <w:rPr>
          <w:rFonts w:ascii="Arial" w:hAnsi="Arial" w:cs="Arial"/>
          <w:color w:val="000000"/>
          <w:sz w:val="20"/>
          <w:szCs w:val="20"/>
        </w:rPr>
      </w:pPr>
      <w:r w:rsidRPr="00290D8A">
        <w:rPr>
          <w:rFonts w:ascii="Arial" w:hAnsi="Arial" w:cs="Arial"/>
          <w:color w:val="000000"/>
          <w:sz w:val="20"/>
          <w:szCs w:val="20"/>
        </w:rPr>
        <w:t>SEGUNDO.- Los gastos e impuestos que se ocasionen con motivo de la escrituración y registro, así como los gastos que se originen por cambios o reubicación de servicios públicos serán tramitados y cubiertos por la Secretaría de Educación del Gobierno del Estado de Coahuila de Zaragoza, por lo que se le otorgara un plazo de 9 meses para la formalización de la escritura, y de no hacerlo así no se volverá a ratificar el presente acuerdo.</w:t>
      </w:r>
    </w:p>
    <w:p w:rsidR="00290D8A" w:rsidRPr="00290D8A" w:rsidRDefault="00290D8A" w:rsidP="00290D8A">
      <w:pPr>
        <w:ind w:right="-93"/>
        <w:jc w:val="both"/>
        <w:rPr>
          <w:rFonts w:ascii="Arial" w:hAnsi="Arial" w:cs="Arial"/>
          <w:color w:val="000000"/>
          <w:sz w:val="20"/>
          <w:szCs w:val="20"/>
        </w:rPr>
      </w:pPr>
    </w:p>
    <w:p w:rsidR="00290D8A" w:rsidRPr="00290D8A" w:rsidRDefault="00290D8A" w:rsidP="00290D8A">
      <w:pPr>
        <w:ind w:right="-93"/>
        <w:jc w:val="both"/>
        <w:rPr>
          <w:rFonts w:ascii="Arial" w:hAnsi="Arial" w:cs="Arial"/>
          <w:color w:val="000000"/>
          <w:sz w:val="20"/>
          <w:szCs w:val="20"/>
        </w:rPr>
      </w:pPr>
      <w:r>
        <w:rPr>
          <w:rFonts w:ascii="Arial" w:hAnsi="Arial" w:cs="Arial"/>
          <w:color w:val="000000"/>
          <w:sz w:val="20"/>
          <w:szCs w:val="20"/>
        </w:rPr>
        <w:t>TERCERO.-</w:t>
      </w:r>
      <w:r w:rsidRPr="00290D8A">
        <w:rPr>
          <w:rFonts w:ascii="Arial" w:hAnsi="Arial" w:cs="Arial"/>
          <w:color w:val="000000"/>
          <w:sz w:val="20"/>
          <w:szCs w:val="20"/>
        </w:rPr>
        <w:t xml:space="preserve"> La autorización de esta operación es exclusivamente para que la Secretaría de Educación del Gobierno del Estado de Coahuila de Zaragoza realice la construcción de plantel de primaria. En caso de que a dicho inmueble se le dé un uso distinto al estipulado, por ese solo hecho automáticamente se dará por rescindida la enajenación y el inmueble será reintegrado al Municipio de Saltillo, Coahuila de Zaragoza.</w:t>
      </w:r>
    </w:p>
    <w:p w:rsidR="00290D8A" w:rsidRPr="00290D8A" w:rsidRDefault="00290D8A" w:rsidP="00290D8A">
      <w:pPr>
        <w:ind w:right="-93"/>
        <w:jc w:val="both"/>
        <w:rPr>
          <w:rFonts w:ascii="Arial" w:hAnsi="Arial" w:cs="Arial"/>
          <w:color w:val="000000"/>
          <w:sz w:val="20"/>
          <w:szCs w:val="20"/>
        </w:rPr>
      </w:pPr>
    </w:p>
    <w:p w:rsidR="00290D8A" w:rsidRPr="00290D8A" w:rsidRDefault="00290D8A" w:rsidP="00290D8A">
      <w:pPr>
        <w:ind w:right="-93"/>
        <w:jc w:val="both"/>
        <w:rPr>
          <w:rFonts w:ascii="Arial" w:hAnsi="Arial" w:cs="Arial"/>
          <w:color w:val="000000"/>
          <w:sz w:val="20"/>
          <w:szCs w:val="20"/>
        </w:rPr>
      </w:pPr>
      <w:r>
        <w:rPr>
          <w:rFonts w:ascii="Arial" w:hAnsi="Arial" w:cs="Arial"/>
          <w:color w:val="000000"/>
          <w:sz w:val="20"/>
          <w:szCs w:val="20"/>
        </w:rPr>
        <w:t>CUARTO.-</w:t>
      </w:r>
      <w:r w:rsidRPr="00290D8A">
        <w:rPr>
          <w:rFonts w:ascii="Arial" w:hAnsi="Arial" w:cs="Arial"/>
          <w:color w:val="000000"/>
          <w:sz w:val="20"/>
          <w:szCs w:val="20"/>
        </w:rPr>
        <w:t xml:space="preserve"> Se autoriza la suscripción de los instrumentos jurídicos correspondientes al Presidente Municipal, Secretaria y Síndico del R. Ayuntamiento, a fin de dar cumplimiento al acuerdo de Cabildo.</w:t>
      </w:r>
    </w:p>
    <w:p w:rsidR="00290D8A" w:rsidRPr="00290D8A" w:rsidRDefault="00290D8A" w:rsidP="00290D8A">
      <w:pPr>
        <w:ind w:right="-93"/>
        <w:jc w:val="both"/>
        <w:rPr>
          <w:rFonts w:ascii="Arial" w:hAnsi="Arial" w:cs="Arial"/>
          <w:color w:val="000000"/>
          <w:sz w:val="20"/>
          <w:szCs w:val="20"/>
        </w:rPr>
      </w:pPr>
    </w:p>
    <w:p w:rsidR="00290D8A" w:rsidRPr="00290D8A" w:rsidRDefault="00290D8A" w:rsidP="00290D8A">
      <w:pPr>
        <w:ind w:right="-93"/>
        <w:jc w:val="both"/>
        <w:rPr>
          <w:rFonts w:ascii="Arial" w:hAnsi="Arial" w:cs="Arial"/>
          <w:color w:val="000000"/>
          <w:sz w:val="20"/>
          <w:szCs w:val="20"/>
        </w:rPr>
      </w:pPr>
      <w:r>
        <w:rPr>
          <w:rFonts w:ascii="Arial" w:hAnsi="Arial" w:cs="Arial"/>
          <w:color w:val="000000"/>
          <w:sz w:val="20"/>
          <w:szCs w:val="20"/>
        </w:rPr>
        <w:t>QUINTO.-</w:t>
      </w:r>
      <w:r w:rsidRPr="00290D8A">
        <w:rPr>
          <w:rFonts w:ascii="Arial" w:hAnsi="Arial" w:cs="Arial"/>
          <w:color w:val="000000"/>
          <w:sz w:val="20"/>
          <w:szCs w:val="20"/>
        </w:rPr>
        <w:t xml:space="preserve"> Publíquese en la Gaceta Municipal, órgano de difusión oficial de R. Ayuntamiento.</w:t>
      </w:r>
    </w:p>
    <w:p w:rsidR="00290D8A" w:rsidRPr="00290D8A" w:rsidRDefault="00290D8A" w:rsidP="00290D8A">
      <w:pPr>
        <w:ind w:right="-93"/>
        <w:jc w:val="both"/>
        <w:rPr>
          <w:rFonts w:ascii="Arial" w:hAnsi="Arial" w:cs="Arial"/>
          <w:color w:val="000000"/>
          <w:sz w:val="20"/>
          <w:szCs w:val="20"/>
        </w:rPr>
      </w:pPr>
    </w:p>
    <w:p w:rsidR="00290D8A" w:rsidRPr="00290D8A" w:rsidRDefault="00290D8A" w:rsidP="00290D8A">
      <w:pPr>
        <w:ind w:right="-93"/>
        <w:jc w:val="both"/>
        <w:rPr>
          <w:rFonts w:ascii="Arial" w:hAnsi="Arial" w:cs="Arial"/>
          <w:color w:val="000000"/>
          <w:sz w:val="20"/>
          <w:szCs w:val="20"/>
        </w:rPr>
      </w:pPr>
      <w:r>
        <w:rPr>
          <w:rFonts w:ascii="Arial" w:hAnsi="Arial" w:cs="Arial"/>
          <w:color w:val="000000"/>
          <w:sz w:val="20"/>
          <w:szCs w:val="20"/>
        </w:rPr>
        <w:t>SEXTO.-</w:t>
      </w:r>
      <w:r w:rsidRPr="00290D8A">
        <w:rPr>
          <w:rFonts w:ascii="Arial" w:hAnsi="Arial" w:cs="Arial"/>
          <w:color w:val="000000"/>
          <w:sz w:val="20"/>
          <w:szCs w:val="20"/>
        </w:rPr>
        <w:t xml:space="preserve"> Comuníquese a la Dirección de Bienes Inmuebles a fin de que se envíe al Congreso del Estado, para los efectos legales correspondientes.</w:t>
      </w:r>
    </w:p>
    <w:p w:rsidR="00FC791A" w:rsidRDefault="00FC791A" w:rsidP="00CE2B3C">
      <w:pPr>
        <w:ind w:right="-93"/>
        <w:jc w:val="both"/>
        <w:rPr>
          <w:rFonts w:ascii="Arial" w:hAnsi="Arial" w:cs="Arial"/>
          <w:color w:val="000000"/>
          <w:sz w:val="20"/>
          <w:szCs w:val="20"/>
        </w:rPr>
      </w:pPr>
      <w:r>
        <w:rPr>
          <w:rFonts w:ascii="Arial" w:hAnsi="Arial" w:cs="Arial"/>
          <w:color w:val="000000"/>
          <w:sz w:val="20"/>
          <w:szCs w:val="20"/>
        </w:rPr>
        <w:t>……………………………</w:t>
      </w:r>
    </w:p>
    <w:p w:rsidR="00FD2C4B" w:rsidRDefault="00F964A3" w:rsidP="004C6B36">
      <w:pPr>
        <w:ind w:right="-93"/>
        <w:jc w:val="center"/>
        <w:rPr>
          <w:rFonts w:ascii="Arial" w:hAnsi="Arial" w:cs="Arial"/>
          <w:b/>
          <w:sz w:val="20"/>
          <w:szCs w:val="20"/>
        </w:rPr>
      </w:pPr>
      <w:r w:rsidRPr="005F3915">
        <w:rPr>
          <w:rFonts w:ascii="Arial" w:eastAsia="Times" w:hAnsi="Arial" w:cs="Arial"/>
          <w:b/>
          <w:sz w:val="20"/>
          <w:szCs w:val="20"/>
        </w:rPr>
        <w:t>DESINCORPORACIÓN DE VEINTITRÉS MIL OCHOCIENTOS OCHENTA Y SIETE PUNTO OCHENTA Y TRES METROS CUADRADOS, UBICADOS EN LA FRACCIÓN DOS DE PREDIO RÚSTICO LA SOLEDAD DE LA COLONIA LAS MARGARITAS.</w:t>
      </w:r>
    </w:p>
    <w:p w:rsidR="00FD2C4B" w:rsidRDefault="00FD2C4B" w:rsidP="00FC791A">
      <w:pPr>
        <w:ind w:right="-93"/>
        <w:jc w:val="center"/>
        <w:rPr>
          <w:rFonts w:ascii="Arial" w:hAnsi="Arial" w:cs="Arial"/>
          <w:b/>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964A3" w:rsidRPr="005F3915">
        <w:rPr>
          <w:rFonts w:ascii="Arial" w:eastAsia="Times" w:hAnsi="Arial" w:cs="Arial"/>
          <w:b/>
          <w:sz w:val="20"/>
          <w:szCs w:val="20"/>
        </w:rPr>
        <w:t>235/22/16</w:t>
      </w:r>
    </w:p>
    <w:p w:rsidR="00FC791A" w:rsidRPr="00132C56" w:rsidRDefault="00FC791A" w:rsidP="00FC791A">
      <w:pPr>
        <w:tabs>
          <w:tab w:val="left" w:pos="993"/>
        </w:tabs>
        <w:ind w:right="-93"/>
        <w:jc w:val="center"/>
        <w:rPr>
          <w:rFonts w:ascii="Arial" w:hAnsi="Arial" w:cs="Arial"/>
          <w:b/>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PRIMERO.- Se aprueba el dictamen presentado por la Comisión de Bienes Municipales, Equipo No Utilizable y Adquisiciones del R. Ayuntamiento del Municipio de Saltillo, en consecuencia se autoriza la desincorporación del dominio público municipal ciento cuarenta y seis lotes descritos en el numeral Vigésimo Noveno del presente dictamen, que suman en conjunto una superficie de veintitrés mil ochocientos ochenta y siete punto ochenta y tres metros cuadrados, ubicados en el bien inmueble identificado como fracción número dos de un predio rústico denominado La Soledad en esta ciudad, con una superficie en su origen de dieciocho hectáreas setenta y cuatro áreas setenta y un centiáreas, que se conoce como Colonia Las Margaritas, con objeto de enajenarlos a título oneroso a través de la figura jurídica de la compraventa a favor de sus actuales poseedores, para el fomento a la vivienda y regularización de la tenencia de la tierra.</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SEGUNDO.- Para tal efecto se autoriza a la Dirección de la Tenencia de la Tierra Municipal, para que lleve a cabo los trámites correspondientes al contrato de compraventa, y en su momento escrituración.</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TERCERO.- Así mismo se autoriza a la Tesorería Municipal para que establezca el procedimiento para recibir los pagos que compradores realizarán hasta cubrir la totalidad del monto de cada uno de los predios.</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CUARTO.- Que el valor autorizado para la venta será el valor catastral de la zona, que corresponde a ciento cincuenta y cinco pesos 48/100 M.N el metro cuadrado.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QUINTO.- Que la forma de pago será el 25% del valor del predio como enganche, y el resto a pagar en 14 mensualidades, pagos que se llevaran a cabo en la Tesorería Municipal.</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SEXTO.- Se autoriza la suscripción de los instrumentos jurídicos correspondientes al Presidente Municipal, Secretario y Sindico del R. Ayuntamiento, a fin de dar cumplimiento al acuerdo de Cabildo.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SÉPTIMO.- Publíquese en la Gaceta Municipal, órgano de difusión oficial de R. Ayuntamiento.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OCTAVO.- Comuníquese a la Dirección de Bienes Inmuebles a fin de que se envíe al H. Congreso del Estado, para los efectos legales correspondientes.</w:t>
      </w:r>
    </w:p>
    <w:p w:rsidR="00FC791A" w:rsidRPr="002C69CB" w:rsidRDefault="00FC791A" w:rsidP="00FC791A">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C791A" w:rsidRDefault="00F964A3" w:rsidP="00FC791A">
      <w:pPr>
        <w:tabs>
          <w:tab w:val="left" w:pos="8505"/>
          <w:tab w:val="left" w:pos="9781"/>
        </w:tabs>
        <w:ind w:right="-93"/>
        <w:jc w:val="center"/>
        <w:rPr>
          <w:rFonts w:ascii="Arial" w:eastAsia="Times" w:hAnsi="Arial" w:cs="Arial"/>
          <w:b/>
          <w:sz w:val="20"/>
          <w:szCs w:val="20"/>
        </w:rPr>
      </w:pPr>
      <w:r w:rsidRPr="005F3915">
        <w:rPr>
          <w:rFonts w:ascii="Arial" w:eastAsia="Times" w:hAnsi="Arial" w:cs="Arial"/>
          <w:b/>
          <w:sz w:val="20"/>
          <w:szCs w:val="20"/>
        </w:rPr>
        <w:t>DONACI</w:t>
      </w:r>
      <w:r>
        <w:rPr>
          <w:rFonts w:ascii="Arial" w:eastAsia="Times" w:hAnsi="Arial" w:cs="Arial"/>
          <w:b/>
          <w:sz w:val="20"/>
          <w:szCs w:val="20"/>
        </w:rPr>
        <w:t xml:space="preserve">ÓN A FAVOR DEL GOBIERNO FEDERAL, </w:t>
      </w:r>
      <w:r w:rsidRPr="005F3915">
        <w:rPr>
          <w:rFonts w:ascii="Arial" w:eastAsia="Times" w:hAnsi="Arial" w:cs="Arial"/>
          <w:b/>
          <w:sz w:val="20"/>
          <w:szCs w:val="20"/>
        </w:rPr>
        <w:t>PARA EL USO ESPECÍFICO DEL CENTRO DE ESTUDIOS TECNOLÓGICOS INDUSTRIAL Y DE SERVICIOS NÚMERO 48.</w:t>
      </w:r>
    </w:p>
    <w:p w:rsidR="00F964A3" w:rsidRPr="00566779" w:rsidRDefault="00F964A3" w:rsidP="00FC791A">
      <w:pPr>
        <w:tabs>
          <w:tab w:val="left" w:pos="8505"/>
          <w:tab w:val="left" w:pos="9781"/>
        </w:tabs>
        <w:ind w:right="-93"/>
        <w:jc w:val="center"/>
        <w:rPr>
          <w:rFonts w:ascii="Arial" w:hAnsi="Arial" w:cs="Arial"/>
          <w:b/>
          <w:sz w:val="20"/>
          <w:szCs w:val="20"/>
        </w:rPr>
      </w:pPr>
    </w:p>
    <w:p w:rsidR="00FC791A" w:rsidRPr="00F07350" w:rsidRDefault="00FC791A" w:rsidP="00FC791A">
      <w:pPr>
        <w:tabs>
          <w:tab w:val="left" w:pos="8505"/>
          <w:tab w:val="left" w:pos="9781"/>
        </w:tabs>
        <w:ind w:right="-93"/>
        <w:jc w:val="center"/>
        <w:rPr>
          <w:rFonts w:ascii="Arial" w:hAnsi="Arial" w:cs="Arial"/>
          <w:b/>
          <w:sz w:val="20"/>
          <w:szCs w:val="20"/>
          <w:lang w:val="es-MX"/>
        </w:rPr>
      </w:pPr>
      <w:r>
        <w:rPr>
          <w:rFonts w:ascii="Arial" w:hAnsi="Arial" w:cs="Arial"/>
          <w:b/>
          <w:sz w:val="20"/>
          <w:szCs w:val="20"/>
        </w:rPr>
        <w:t xml:space="preserve">A C U E R D O     </w:t>
      </w:r>
      <w:r w:rsidR="00F964A3" w:rsidRPr="005F3915">
        <w:rPr>
          <w:rFonts w:ascii="Arial" w:eastAsia="Times" w:hAnsi="Arial" w:cs="Arial"/>
          <w:b/>
          <w:sz w:val="20"/>
          <w:szCs w:val="20"/>
        </w:rPr>
        <w:t>236/22/16</w:t>
      </w:r>
    </w:p>
    <w:p w:rsidR="00FC791A" w:rsidRPr="001D4D76" w:rsidRDefault="00FC791A" w:rsidP="00FC791A">
      <w:pPr>
        <w:ind w:right="-93"/>
        <w:jc w:val="center"/>
        <w:rPr>
          <w:rFonts w:ascii="Arial" w:hAnsi="Arial" w:cs="Arial"/>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PRIMERO.- Se aprueba el dictamen presentado por la Comisión de Bienes Municipales, Equipo No Utilizable y Adquisiciones del R. Ayuntamiento del Municipio de Saltillo, en consecuencia se ratifica el Acuerdo de Cabildo asentado en Acta de Cabildo 870/21793, de fecha cinco de noviembre de mil  novecientos noventa y tres, por medio del cual se autoriza la desincorporación del dominio público y enajenación a título gratuito, mediante la figura jurídica de la donación a favor del Gobierno Federal con Destino a la Secretaría de Educación Pública para el uso específico de la Dirección General de Educación Tecnológica Industrial a través del Centro de Estudios Tecnológicos Industrial y de Servicios número 48 de un área municipal ubicada en el Fraccionamiento Unidad Habitacional del Magisterio de esta ciudad con una superficie de 14,846.00 m</w:t>
      </w:r>
      <w:r w:rsidRPr="00290D8A">
        <w:rPr>
          <w:rFonts w:ascii="Arial" w:hAnsi="Arial" w:cs="Arial"/>
          <w:color w:val="000000"/>
          <w:sz w:val="20"/>
          <w:szCs w:val="20"/>
          <w:vertAlign w:val="superscript"/>
        </w:rPr>
        <w:t>2</w:t>
      </w:r>
      <w:r w:rsidRPr="00290D8A">
        <w:rPr>
          <w:rFonts w:ascii="Arial" w:hAnsi="Arial" w:cs="Arial"/>
          <w:color w:val="000000"/>
          <w:sz w:val="20"/>
          <w:szCs w:val="20"/>
        </w:rPr>
        <w:t xml:space="preserve">. </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SEGUNDO.- Los gastos e impuestos que se ocasionen con motivo de la escrituración y registro, así como los gastos que se originen por cambios o reubicación de servicios públicos serán tramitados y cubiertos por el Gobierno Federal con Destino a la Secretaría de Educación Pública para el uso específico de la Dirección General de Educación Tecnológica Industrial a través del Centro de Estudios Tecnológicos Industrial y de Servicios número 48 por lo que se le otorgara un plazo de 9 meses para la formalización de la escritura, y de no hacerlo así no se volverá a ratificar el presente acuerdo.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TERCERO.- La autorización de esta operación es exclusivamente para que el Gobierno Federal con Destino a la Secretaría de Educación Pública para el uso específico de la Dirección General de Educación Tecnológica Industrial a través del Centro de Estudios Tecnológicos Industrial y de Servicios número 48 lo utilice como plantel de estudios tecnológicos. En caso de que a dicho inmueble se le dé un uso distinto al estipulado, por ese solo hecho automáticamente se dará por rescindida la enajenación y el inmueble será reintegrado al Municipio de Saltillo, Coahuila de Zaragoza.</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CUARTO.- Se autoriza la suscripción de los instrumentos jurídicos correspondientes al Presidente Municipal, Secretaria y Síndico del R. Ayuntamiento, a fin de dar cumplimiento al acuerdo de Cabildo.</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QUINTO.- Publíquese en la Gaceta Municipal, órgano de difusión oficial de R. Ayuntamiento.</w:t>
      </w:r>
    </w:p>
    <w:p w:rsidR="00290D8A" w:rsidRPr="00290D8A" w:rsidRDefault="00290D8A" w:rsidP="00290D8A">
      <w:pPr>
        <w:tabs>
          <w:tab w:val="left" w:pos="2127"/>
        </w:tabs>
        <w:ind w:right="-93"/>
        <w:jc w:val="both"/>
        <w:rPr>
          <w:rFonts w:ascii="Arial" w:hAnsi="Arial" w:cs="Arial"/>
          <w:color w:val="000000"/>
          <w:sz w:val="20"/>
          <w:szCs w:val="20"/>
        </w:rPr>
      </w:pPr>
    </w:p>
    <w:p w:rsid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SEXTO</w:t>
      </w:r>
      <w:r>
        <w:rPr>
          <w:rFonts w:ascii="Arial" w:hAnsi="Arial" w:cs="Arial"/>
          <w:color w:val="000000"/>
          <w:sz w:val="20"/>
          <w:szCs w:val="20"/>
        </w:rPr>
        <w:t>.-</w:t>
      </w:r>
      <w:r w:rsidRPr="00290D8A">
        <w:rPr>
          <w:rFonts w:ascii="Arial" w:hAnsi="Arial" w:cs="Arial"/>
          <w:color w:val="000000"/>
          <w:sz w:val="20"/>
          <w:szCs w:val="20"/>
        </w:rPr>
        <w:t xml:space="preserve"> Comuníquese a la Dirección de Bienes Inmuebles a fin de que se envíe al Congreso del Estado, para los efectos legales correspondientes.</w:t>
      </w:r>
    </w:p>
    <w:p w:rsidR="00FC791A" w:rsidRPr="002C69CB" w:rsidRDefault="00FC791A" w:rsidP="00290D8A">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964A3" w:rsidRPr="005F3915" w:rsidRDefault="00F964A3" w:rsidP="00290D8A">
      <w:pPr>
        <w:ind w:right="49"/>
        <w:jc w:val="center"/>
        <w:rPr>
          <w:rFonts w:ascii="Arial" w:eastAsia="Times" w:hAnsi="Arial" w:cs="Arial"/>
          <w:b/>
          <w:sz w:val="20"/>
          <w:szCs w:val="20"/>
        </w:rPr>
      </w:pPr>
      <w:r w:rsidRPr="005F3915">
        <w:rPr>
          <w:rFonts w:ascii="Arial" w:eastAsia="Times" w:hAnsi="Arial" w:cs="Arial"/>
          <w:b/>
          <w:sz w:val="20"/>
          <w:szCs w:val="20"/>
        </w:rPr>
        <w:t>CANCELACIÓN DE LA CONCESIÓN NÚMERO 0494-A.</w:t>
      </w:r>
    </w:p>
    <w:p w:rsidR="00FC791A" w:rsidRDefault="00FC791A" w:rsidP="00FC791A">
      <w:pPr>
        <w:ind w:right="-93"/>
        <w:jc w:val="center"/>
        <w:rPr>
          <w:rFonts w:ascii="Arial" w:eastAsia="Times" w:hAnsi="Arial" w:cs="Arial"/>
          <w:b/>
          <w:sz w:val="20"/>
          <w:szCs w:val="20"/>
        </w:rPr>
      </w:pPr>
    </w:p>
    <w:p w:rsidR="00FC791A" w:rsidRDefault="00FC791A" w:rsidP="00FC791A">
      <w:pPr>
        <w:tabs>
          <w:tab w:val="left" w:pos="8505"/>
          <w:tab w:val="left" w:pos="9781"/>
        </w:tabs>
        <w:ind w:right="-93"/>
        <w:jc w:val="center"/>
        <w:rPr>
          <w:rFonts w:ascii="Arial" w:eastAsia="Times" w:hAnsi="Arial" w:cs="Arial"/>
          <w:b/>
          <w:sz w:val="20"/>
          <w:szCs w:val="20"/>
        </w:rPr>
      </w:pPr>
      <w:r>
        <w:rPr>
          <w:rFonts w:ascii="Arial" w:hAnsi="Arial" w:cs="Arial"/>
          <w:b/>
          <w:sz w:val="20"/>
          <w:szCs w:val="20"/>
        </w:rPr>
        <w:t xml:space="preserve">A C U E R D O     </w:t>
      </w:r>
      <w:r w:rsidR="00F964A3" w:rsidRPr="005F3915">
        <w:rPr>
          <w:rFonts w:ascii="Arial" w:eastAsia="Times" w:hAnsi="Arial" w:cs="Arial"/>
          <w:b/>
          <w:sz w:val="20"/>
          <w:szCs w:val="20"/>
        </w:rPr>
        <w:t>237/22/16</w:t>
      </w:r>
    </w:p>
    <w:p w:rsidR="00FC791A" w:rsidRPr="00F964A3" w:rsidRDefault="00FC791A" w:rsidP="00FC791A">
      <w:pPr>
        <w:tabs>
          <w:tab w:val="left" w:pos="8505"/>
          <w:tab w:val="left" w:pos="9781"/>
        </w:tabs>
        <w:ind w:right="-93"/>
        <w:jc w:val="center"/>
        <w:rPr>
          <w:rFonts w:ascii="Arial" w:hAnsi="Arial" w:cs="Arial"/>
          <w:b/>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PRIMERO.- Se aprueba dictamen presentado por la Comisión de Transporte, en consecuencia se proceda a la cancelación de la concesión número 0494-A.</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SEGUNDO.- Se autoriza al Presidente Municipal, Secretario del Ayuntamiento, Síndico y demás autoridades Municipales, a suscribir los instrumentos jurídicos necesarios a fin de dar cumplimiento a esta determinación.</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TERCERO.- Notifíquese al Instituto Municipal de Transporte, para que a su vez corra traslado a la Subsecretaría de Comunicaciones y Transportes del Gobierno del Estado de Coahuila de Zaragoza, para los efectos legales a que haya lugar.</w:t>
      </w:r>
    </w:p>
    <w:p w:rsidR="00290D8A" w:rsidRPr="00290D8A" w:rsidRDefault="00290D8A" w:rsidP="00290D8A">
      <w:pPr>
        <w:tabs>
          <w:tab w:val="left" w:pos="2127"/>
        </w:tabs>
        <w:ind w:right="-93"/>
        <w:jc w:val="both"/>
        <w:rPr>
          <w:rFonts w:ascii="Arial" w:hAnsi="Arial" w:cs="Arial"/>
          <w:color w:val="000000"/>
          <w:sz w:val="20"/>
          <w:szCs w:val="20"/>
        </w:rPr>
      </w:pPr>
    </w:p>
    <w:p w:rsid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CUARTO.- Publíquese en el Órgano de difusión oficial de este Gobierno Municipal.</w:t>
      </w:r>
    </w:p>
    <w:p w:rsidR="00FC791A" w:rsidRPr="002C69CB" w:rsidRDefault="00FC791A" w:rsidP="00290D8A">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964A3" w:rsidRDefault="00F964A3" w:rsidP="00FC791A">
      <w:pPr>
        <w:ind w:right="-93"/>
        <w:jc w:val="center"/>
        <w:rPr>
          <w:rFonts w:ascii="Arial" w:eastAsia="Times" w:hAnsi="Arial" w:cs="Arial"/>
          <w:b/>
          <w:sz w:val="20"/>
          <w:szCs w:val="20"/>
        </w:rPr>
      </w:pPr>
      <w:r w:rsidRPr="005F3915">
        <w:rPr>
          <w:rFonts w:ascii="Arial" w:eastAsia="Times" w:hAnsi="Arial" w:cs="Arial"/>
          <w:b/>
          <w:sz w:val="20"/>
          <w:szCs w:val="20"/>
        </w:rPr>
        <w:t>SE TURNA A COMISIONES UNIDAS PROPUESTA, PARA QUE EL PREMIO DEL CABILDO INFANTIL Y JUVENIL SEAN BECAS ECONÓMICAS POR UN AÑO.</w:t>
      </w:r>
    </w:p>
    <w:p w:rsidR="00F964A3" w:rsidRDefault="00F964A3" w:rsidP="00FC791A">
      <w:pPr>
        <w:ind w:right="-93"/>
        <w:jc w:val="center"/>
        <w:rPr>
          <w:rFonts w:ascii="Arial" w:eastAsia="Times" w:hAnsi="Arial" w:cs="Arial"/>
          <w:b/>
          <w:sz w:val="20"/>
          <w:szCs w:val="20"/>
        </w:rPr>
      </w:pPr>
    </w:p>
    <w:p w:rsidR="00FC791A" w:rsidRDefault="00FC791A" w:rsidP="00FC791A">
      <w:pPr>
        <w:ind w:right="-93"/>
        <w:jc w:val="center"/>
        <w:rPr>
          <w:rFonts w:ascii="Arial" w:hAnsi="Arial" w:cs="Arial"/>
          <w:b/>
          <w:sz w:val="20"/>
          <w:szCs w:val="20"/>
        </w:rPr>
      </w:pPr>
      <w:r w:rsidRPr="00E256A4">
        <w:rPr>
          <w:rFonts w:ascii="Arial" w:eastAsia="Times" w:hAnsi="Arial" w:cs="Arial"/>
          <w:b/>
          <w:sz w:val="20"/>
          <w:szCs w:val="20"/>
          <w:lang w:val="es-MX"/>
        </w:rPr>
        <w:t xml:space="preserve">A C U E R D O     </w:t>
      </w:r>
      <w:r w:rsidR="00F964A3" w:rsidRPr="005F3915">
        <w:rPr>
          <w:rFonts w:ascii="Arial" w:eastAsia="Times" w:hAnsi="Arial" w:cs="Arial"/>
          <w:b/>
          <w:sz w:val="20"/>
          <w:szCs w:val="20"/>
        </w:rPr>
        <w:t>238/22/16</w:t>
      </w:r>
    </w:p>
    <w:p w:rsidR="00FC791A" w:rsidRDefault="00FC791A" w:rsidP="00FC791A">
      <w:pPr>
        <w:ind w:right="-93"/>
        <w:jc w:val="center"/>
        <w:rPr>
          <w:rFonts w:ascii="Arial" w:hAnsi="Arial" w:cs="Arial"/>
          <w:b/>
          <w:sz w:val="20"/>
          <w:szCs w:val="20"/>
        </w:rPr>
      </w:pPr>
    </w:p>
    <w:p w:rsidR="00290D8A" w:rsidRDefault="00290D8A" w:rsidP="00FC791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ÚNICO.- Se aprueba turnar a las Comisiones Unidas de Educación, Atención a la Juventud y Hacienda, Patrimonio, Cuenta Pública y Gastos Médicos, la propuesta del Regidor Adrián de Jesús Herrera López para que el premio del Cabildo Infantil y juvenil sean becas económicas por un año.</w:t>
      </w:r>
    </w:p>
    <w:p w:rsidR="00FC791A" w:rsidRPr="002C69CB" w:rsidRDefault="00FC791A" w:rsidP="00FC791A">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964A3" w:rsidRPr="005F3915" w:rsidRDefault="00F964A3" w:rsidP="00F964A3">
      <w:pPr>
        <w:ind w:right="49"/>
        <w:jc w:val="center"/>
        <w:rPr>
          <w:rFonts w:ascii="Arial" w:eastAsia="Times" w:hAnsi="Arial" w:cs="Arial"/>
          <w:b/>
          <w:sz w:val="20"/>
          <w:szCs w:val="20"/>
        </w:rPr>
      </w:pPr>
      <w:r w:rsidRPr="005F3915">
        <w:rPr>
          <w:rFonts w:ascii="Arial" w:eastAsia="Times" w:hAnsi="Arial" w:cs="Arial"/>
          <w:b/>
          <w:sz w:val="20"/>
          <w:szCs w:val="20"/>
        </w:rPr>
        <w:t>CAMBIO DE ESTRUCTURA VIAL EN UN PREDIO PROPIEDAD DEL FIDEICOMISO DENOMINADO “EL CHARQUILLO”, UBICADO EN EL COSTADO SUR DEL BLVD. NAZARIO ORTIZ GARZA.</w:t>
      </w:r>
    </w:p>
    <w:p w:rsidR="00F964A3" w:rsidRDefault="00F964A3" w:rsidP="00FC791A">
      <w:pPr>
        <w:ind w:right="-93"/>
        <w:jc w:val="center"/>
        <w:rPr>
          <w:rFonts w:ascii="Arial" w:hAnsi="Arial" w:cs="Arial"/>
          <w:b/>
          <w:sz w:val="20"/>
          <w:szCs w:val="20"/>
        </w:rPr>
      </w:pPr>
    </w:p>
    <w:p w:rsidR="00F964A3" w:rsidRDefault="00FC791A" w:rsidP="00F964A3">
      <w:pPr>
        <w:ind w:right="-93"/>
        <w:jc w:val="center"/>
        <w:rPr>
          <w:rFonts w:ascii="Arial" w:eastAsia="Times" w:hAnsi="Arial" w:cs="Arial"/>
          <w:b/>
          <w:sz w:val="20"/>
          <w:szCs w:val="20"/>
        </w:rPr>
      </w:pPr>
      <w:r>
        <w:rPr>
          <w:rFonts w:ascii="Arial" w:hAnsi="Arial" w:cs="Arial"/>
          <w:b/>
          <w:sz w:val="20"/>
          <w:szCs w:val="20"/>
        </w:rPr>
        <w:t xml:space="preserve">A C U E R D O     </w:t>
      </w:r>
      <w:r w:rsidR="00F964A3" w:rsidRPr="005F3915">
        <w:rPr>
          <w:rFonts w:ascii="Arial" w:eastAsia="Times" w:hAnsi="Arial" w:cs="Arial"/>
          <w:b/>
          <w:sz w:val="20"/>
          <w:szCs w:val="20"/>
        </w:rPr>
        <w:t>239/23/16</w:t>
      </w:r>
    </w:p>
    <w:p w:rsidR="00F964A3" w:rsidRDefault="00F964A3" w:rsidP="00F964A3">
      <w:pPr>
        <w:ind w:right="-93"/>
        <w:jc w:val="center"/>
        <w:rPr>
          <w:rFonts w:ascii="Arial" w:eastAsia="Times" w:hAnsi="Arial" w:cs="Arial"/>
          <w:b/>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 xml:space="preserve">PRIMERO.- Se aprueba dictamen presentado por la Comisión de Planeación, Urbanismo, Obras Públicas y Centro Histórico, en consecuencia se autoriza el cambio de Estructura Vial en un predio propiedad del fideicomiso denominado “El Charquillo”, ubicado en el costado sur del Blvd. Nazario Ortiz Garza al Oriente de la Tienda </w:t>
      </w:r>
      <w:proofErr w:type="spellStart"/>
      <w:r w:rsidRPr="00290D8A">
        <w:rPr>
          <w:rFonts w:ascii="Arial" w:hAnsi="Arial" w:cs="Arial"/>
          <w:color w:val="000000"/>
          <w:sz w:val="20"/>
          <w:szCs w:val="20"/>
        </w:rPr>
        <w:t>Sam’s</w:t>
      </w:r>
      <w:proofErr w:type="spellEnd"/>
      <w:r w:rsidRPr="00290D8A">
        <w:rPr>
          <w:rFonts w:ascii="Arial" w:hAnsi="Arial" w:cs="Arial"/>
          <w:color w:val="000000"/>
          <w:sz w:val="20"/>
          <w:szCs w:val="20"/>
        </w:rPr>
        <w:t xml:space="preserve"> de esta ciudad, con una superficie de 152,681.12 m2, que consiste en lo siguiente:</w:t>
      </w:r>
    </w:p>
    <w:p w:rsidR="00290D8A" w:rsidRPr="00290D8A" w:rsidRDefault="00290D8A" w:rsidP="00290D8A">
      <w:pPr>
        <w:tabs>
          <w:tab w:val="left" w:pos="851"/>
        </w:tabs>
        <w:ind w:left="567" w:right="-93"/>
        <w:jc w:val="both"/>
        <w:rPr>
          <w:rFonts w:ascii="Arial" w:hAnsi="Arial" w:cs="Arial"/>
          <w:color w:val="000000"/>
          <w:sz w:val="20"/>
          <w:szCs w:val="20"/>
        </w:rPr>
      </w:pPr>
      <w:r w:rsidRPr="00290D8A">
        <w:rPr>
          <w:rFonts w:ascii="Arial" w:hAnsi="Arial" w:cs="Arial"/>
          <w:color w:val="000000"/>
          <w:sz w:val="20"/>
          <w:szCs w:val="20"/>
        </w:rPr>
        <w:t>a)</w:t>
      </w:r>
      <w:r w:rsidRPr="00290D8A">
        <w:rPr>
          <w:rFonts w:ascii="Arial" w:hAnsi="Arial" w:cs="Arial"/>
          <w:color w:val="000000"/>
          <w:sz w:val="20"/>
          <w:szCs w:val="20"/>
        </w:rPr>
        <w:tab/>
        <w:t>Respetar la sección vial existente de 14 m y el trazo de la calle Instituto Cumbres hacia el interior del predio, lo que implica reducir de 20 m a 14 m la sección vial señalada por el Plan Director de Desarrollo Urbano.</w:t>
      </w:r>
    </w:p>
    <w:p w:rsidR="00290D8A" w:rsidRPr="00290D8A" w:rsidRDefault="00290D8A" w:rsidP="00290D8A">
      <w:pPr>
        <w:tabs>
          <w:tab w:val="left" w:pos="851"/>
        </w:tabs>
        <w:ind w:left="567" w:right="-93"/>
        <w:jc w:val="both"/>
        <w:rPr>
          <w:rFonts w:ascii="Arial" w:hAnsi="Arial" w:cs="Arial"/>
          <w:color w:val="000000"/>
          <w:sz w:val="20"/>
          <w:szCs w:val="20"/>
        </w:rPr>
      </w:pPr>
      <w:r w:rsidRPr="00290D8A">
        <w:rPr>
          <w:rFonts w:ascii="Arial" w:hAnsi="Arial" w:cs="Arial"/>
          <w:color w:val="000000"/>
          <w:sz w:val="20"/>
          <w:szCs w:val="20"/>
        </w:rPr>
        <w:t>b)</w:t>
      </w:r>
      <w:r w:rsidRPr="00290D8A">
        <w:rPr>
          <w:rFonts w:ascii="Arial" w:hAnsi="Arial" w:cs="Arial"/>
          <w:color w:val="000000"/>
          <w:sz w:val="20"/>
          <w:szCs w:val="20"/>
        </w:rPr>
        <w:tab/>
        <w:t xml:space="preserve">Respetar la sección vial existente de 13 m </w:t>
      </w:r>
      <w:proofErr w:type="gramStart"/>
      <w:r w:rsidRPr="00290D8A">
        <w:rPr>
          <w:rFonts w:ascii="Arial" w:hAnsi="Arial" w:cs="Arial"/>
          <w:color w:val="000000"/>
          <w:sz w:val="20"/>
          <w:szCs w:val="20"/>
        </w:rPr>
        <w:t>de la</w:t>
      </w:r>
      <w:proofErr w:type="gramEnd"/>
      <w:r w:rsidRPr="00290D8A">
        <w:rPr>
          <w:rFonts w:ascii="Arial" w:hAnsi="Arial" w:cs="Arial"/>
          <w:color w:val="000000"/>
          <w:sz w:val="20"/>
          <w:szCs w:val="20"/>
        </w:rPr>
        <w:t xml:space="preserve"> calle Ave. México hacia el interior del predio, lo que implica modificar el trazo de esta vialidad para que conserve su dirección en forma recta y así interconectar perpendicularmente a 90 grados con el Blvd. Nazario Ortiz Garza.</w:t>
      </w:r>
    </w:p>
    <w:p w:rsidR="00290D8A" w:rsidRPr="00290D8A" w:rsidRDefault="00290D8A" w:rsidP="00290D8A">
      <w:pPr>
        <w:tabs>
          <w:tab w:val="left" w:pos="851"/>
        </w:tabs>
        <w:ind w:left="567" w:right="-93"/>
        <w:jc w:val="both"/>
        <w:rPr>
          <w:rFonts w:ascii="Arial" w:hAnsi="Arial" w:cs="Arial"/>
          <w:color w:val="000000"/>
          <w:sz w:val="20"/>
          <w:szCs w:val="20"/>
        </w:rPr>
      </w:pPr>
      <w:r w:rsidRPr="00290D8A">
        <w:rPr>
          <w:rFonts w:ascii="Arial" w:hAnsi="Arial" w:cs="Arial"/>
          <w:color w:val="000000"/>
          <w:sz w:val="20"/>
          <w:szCs w:val="20"/>
        </w:rPr>
        <w:t>c)</w:t>
      </w:r>
      <w:r w:rsidRPr="00290D8A">
        <w:rPr>
          <w:rFonts w:ascii="Arial" w:hAnsi="Arial" w:cs="Arial"/>
          <w:color w:val="000000"/>
          <w:sz w:val="20"/>
          <w:szCs w:val="20"/>
        </w:rPr>
        <w:tab/>
        <w:t xml:space="preserve">Condicionar el trazo de sur a norte de la calle local “Antiguo Camino a Monterrey” bordeando el costado poniente del arroyo “El Charquillo”. </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90D8A" w:rsidRPr="00290D8A" w:rsidRDefault="00290D8A" w:rsidP="00290D8A">
      <w:pPr>
        <w:tabs>
          <w:tab w:val="left" w:pos="2127"/>
        </w:tabs>
        <w:ind w:right="-93"/>
        <w:jc w:val="both"/>
        <w:rPr>
          <w:rFonts w:ascii="Arial" w:hAnsi="Arial" w:cs="Arial"/>
          <w:color w:val="000000"/>
          <w:sz w:val="20"/>
          <w:szCs w:val="20"/>
        </w:rPr>
      </w:pPr>
    </w:p>
    <w:p w:rsidR="00290D8A" w:rsidRP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TERCERO.- Notifíquese a la Dirección de Desarrollo Urbano, para que a su vez notifique a las Direcciones Municipales competentes, al Arq. Eduardo Javier Aguirre Garza y a la Secretaría correspondiente del Gobierno del Estado, para los efectos a que haya lugar.</w:t>
      </w:r>
    </w:p>
    <w:p w:rsidR="00290D8A" w:rsidRPr="00290D8A" w:rsidRDefault="00290D8A" w:rsidP="00290D8A">
      <w:pPr>
        <w:tabs>
          <w:tab w:val="left" w:pos="2127"/>
        </w:tabs>
        <w:ind w:right="-93"/>
        <w:jc w:val="both"/>
        <w:rPr>
          <w:rFonts w:ascii="Arial" w:hAnsi="Arial" w:cs="Arial"/>
          <w:color w:val="000000"/>
          <w:sz w:val="20"/>
          <w:szCs w:val="20"/>
        </w:rPr>
      </w:pPr>
    </w:p>
    <w:p w:rsidR="00290D8A" w:rsidRDefault="00290D8A" w:rsidP="00290D8A">
      <w:pPr>
        <w:tabs>
          <w:tab w:val="left" w:pos="2127"/>
        </w:tabs>
        <w:ind w:right="-93"/>
        <w:jc w:val="both"/>
        <w:rPr>
          <w:rFonts w:ascii="Arial" w:hAnsi="Arial" w:cs="Arial"/>
          <w:color w:val="000000"/>
          <w:sz w:val="20"/>
          <w:szCs w:val="20"/>
        </w:rPr>
      </w:pPr>
      <w:r w:rsidRPr="00290D8A">
        <w:rPr>
          <w:rFonts w:ascii="Arial" w:hAnsi="Arial" w:cs="Arial"/>
          <w:color w:val="000000"/>
          <w:sz w:val="20"/>
          <w:szCs w:val="20"/>
        </w:rPr>
        <w:t>CUARTO.- Publíquese en el órgano de difusión oficial de este Gobierno Municipal.</w:t>
      </w:r>
    </w:p>
    <w:p w:rsidR="00FC791A" w:rsidRPr="002C69CB" w:rsidRDefault="00FC791A" w:rsidP="00290D8A">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964A3" w:rsidRPr="005F3915" w:rsidRDefault="00F964A3" w:rsidP="00F964A3">
      <w:pPr>
        <w:ind w:right="49"/>
        <w:jc w:val="center"/>
        <w:rPr>
          <w:rFonts w:ascii="Arial" w:eastAsia="Times" w:hAnsi="Arial" w:cs="Arial"/>
          <w:b/>
          <w:sz w:val="20"/>
          <w:szCs w:val="20"/>
        </w:rPr>
      </w:pPr>
      <w:r w:rsidRPr="005F3915">
        <w:rPr>
          <w:rFonts w:ascii="Arial" w:eastAsia="Times" w:hAnsi="Arial" w:cs="Arial"/>
          <w:b/>
          <w:sz w:val="20"/>
          <w:szCs w:val="20"/>
        </w:rPr>
        <w:t>ASIGNACIÓN DE NOMENCLATURA PARA EL PROYECTO DENOMINADO “PRIVADAS DEL REY”, ASÍ COMO DE SUS CALLES INTERIORES.</w:t>
      </w:r>
    </w:p>
    <w:p w:rsidR="00FC791A" w:rsidRDefault="00FC791A" w:rsidP="00FC791A">
      <w:pPr>
        <w:ind w:right="-93"/>
        <w:jc w:val="center"/>
        <w:outlineLvl w:val="0"/>
        <w:rPr>
          <w:rFonts w:ascii="Arial" w:hAnsi="Arial" w:cs="Arial"/>
          <w:b/>
          <w:color w:val="000000"/>
          <w:sz w:val="20"/>
          <w:szCs w:val="20"/>
        </w:rPr>
      </w:pPr>
    </w:p>
    <w:p w:rsidR="00FC791A" w:rsidRDefault="00FC791A" w:rsidP="00FC791A">
      <w:pPr>
        <w:ind w:right="-93"/>
        <w:jc w:val="center"/>
        <w:rPr>
          <w:rFonts w:ascii="Arial" w:eastAsia="Times" w:hAnsi="Arial" w:cs="Arial"/>
          <w:b/>
          <w:sz w:val="20"/>
          <w:szCs w:val="20"/>
        </w:rPr>
      </w:pPr>
      <w:r>
        <w:rPr>
          <w:rFonts w:ascii="Arial" w:hAnsi="Arial" w:cs="Arial"/>
          <w:b/>
          <w:sz w:val="20"/>
          <w:szCs w:val="20"/>
        </w:rPr>
        <w:t xml:space="preserve">A C U E R D O     </w:t>
      </w:r>
      <w:r w:rsidR="00F964A3" w:rsidRPr="005F3915">
        <w:rPr>
          <w:rFonts w:ascii="Arial" w:eastAsia="Times" w:hAnsi="Arial" w:cs="Arial"/>
          <w:b/>
          <w:sz w:val="20"/>
          <w:szCs w:val="20"/>
        </w:rPr>
        <w:t>240/23/16</w:t>
      </w:r>
    </w:p>
    <w:p w:rsidR="00FC791A" w:rsidRDefault="00FC791A" w:rsidP="00F13D9A">
      <w:pPr>
        <w:ind w:right="-93"/>
        <w:jc w:val="center"/>
        <w:rPr>
          <w:rFonts w:ascii="Arial" w:hAnsi="Arial" w:cs="Arial"/>
          <w:color w:val="000000"/>
          <w:sz w:val="20"/>
          <w:szCs w:val="20"/>
        </w:rPr>
      </w:pPr>
    </w:p>
    <w:p w:rsidR="00290D8A" w:rsidRPr="00290D8A" w:rsidRDefault="00290D8A" w:rsidP="00F13D9A">
      <w:pPr>
        <w:tabs>
          <w:tab w:val="left" w:pos="2127"/>
        </w:tabs>
        <w:ind w:right="-93"/>
        <w:jc w:val="both"/>
        <w:rPr>
          <w:rFonts w:ascii="Arial" w:hAnsi="Arial" w:cs="Arial"/>
          <w:sz w:val="20"/>
          <w:szCs w:val="20"/>
        </w:rPr>
      </w:pPr>
      <w:r w:rsidRPr="00290D8A">
        <w:rPr>
          <w:rFonts w:ascii="Arial" w:hAnsi="Arial" w:cs="Arial"/>
          <w:sz w:val="20"/>
          <w:szCs w:val="20"/>
        </w:rPr>
        <w:t>PRIMERO.- Se aprueba dictamen presentado por la Comisión de Planeación, Urbanismo, Obras Públicas y Centro Histórico, en consecuencia la asignación de nomenclatura para el proyecto denominado “Privadas del Rey”, así como de sus calles interiores: Manuel I, Ricardo II, Guillermo III, Fernando VI, Sebastián I y José III, próximo a desarrollar por la empresa Proyectos y Edificaciones Civiles PECSA S. A. de C. V.</w:t>
      </w:r>
    </w:p>
    <w:p w:rsidR="00290D8A" w:rsidRPr="00290D8A" w:rsidRDefault="00290D8A" w:rsidP="00F13D9A">
      <w:pPr>
        <w:tabs>
          <w:tab w:val="left" w:pos="2127"/>
        </w:tabs>
        <w:ind w:right="-93"/>
        <w:jc w:val="both"/>
        <w:rPr>
          <w:rFonts w:ascii="Arial" w:hAnsi="Arial" w:cs="Arial"/>
          <w:sz w:val="20"/>
          <w:szCs w:val="20"/>
        </w:rPr>
      </w:pPr>
    </w:p>
    <w:p w:rsidR="00290D8A" w:rsidRPr="00290D8A" w:rsidRDefault="00290D8A" w:rsidP="00F13D9A">
      <w:pPr>
        <w:tabs>
          <w:tab w:val="left" w:pos="2127"/>
        </w:tabs>
        <w:ind w:right="-93"/>
        <w:jc w:val="both"/>
        <w:rPr>
          <w:rFonts w:ascii="Arial" w:hAnsi="Arial" w:cs="Arial"/>
          <w:sz w:val="20"/>
          <w:szCs w:val="20"/>
        </w:rPr>
      </w:pPr>
      <w:r w:rsidRPr="00290D8A">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90D8A" w:rsidRPr="00290D8A" w:rsidRDefault="00290D8A" w:rsidP="00F13D9A">
      <w:pPr>
        <w:tabs>
          <w:tab w:val="left" w:pos="2127"/>
        </w:tabs>
        <w:ind w:right="-93"/>
        <w:jc w:val="both"/>
        <w:rPr>
          <w:rFonts w:ascii="Arial" w:hAnsi="Arial" w:cs="Arial"/>
          <w:sz w:val="20"/>
          <w:szCs w:val="20"/>
        </w:rPr>
      </w:pPr>
    </w:p>
    <w:p w:rsidR="00290D8A" w:rsidRPr="00290D8A" w:rsidRDefault="00290D8A" w:rsidP="00F13D9A">
      <w:pPr>
        <w:tabs>
          <w:tab w:val="left" w:pos="2127"/>
        </w:tabs>
        <w:ind w:right="-93"/>
        <w:jc w:val="both"/>
        <w:rPr>
          <w:rFonts w:ascii="Arial" w:hAnsi="Arial" w:cs="Arial"/>
          <w:sz w:val="20"/>
          <w:szCs w:val="20"/>
        </w:rPr>
      </w:pPr>
      <w:r w:rsidRPr="00290D8A">
        <w:rPr>
          <w:rFonts w:ascii="Arial" w:hAnsi="Arial" w:cs="Arial"/>
          <w:sz w:val="20"/>
          <w:szCs w:val="20"/>
        </w:rPr>
        <w:t>TERCERO.- Notifíquese a la Dirección de Desarrollo Urbano, para que a su vez notifique a las Direcciones Municipales competentes, al Arq. Carlos Rodríguez Gutiérrez y a la Secretaría correspondiente del Gobierno del Estado, para los efectos a que haya lugar.</w:t>
      </w:r>
    </w:p>
    <w:p w:rsidR="00290D8A" w:rsidRPr="00290D8A" w:rsidRDefault="00290D8A" w:rsidP="00F13D9A">
      <w:pPr>
        <w:tabs>
          <w:tab w:val="left" w:pos="2127"/>
        </w:tabs>
        <w:ind w:right="-93"/>
        <w:jc w:val="both"/>
        <w:rPr>
          <w:rFonts w:ascii="Arial" w:hAnsi="Arial" w:cs="Arial"/>
          <w:sz w:val="20"/>
          <w:szCs w:val="20"/>
        </w:rPr>
      </w:pPr>
    </w:p>
    <w:p w:rsidR="00290D8A" w:rsidRDefault="00290D8A" w:rsidP="00F13D9A">
      <w:pPr>
        <w:tabs>
          <w:tab w:val="left" w:pos="2127"/>
        </w:tabs>
        <w:ind w:right="-93"/>
        <w:jc w:val="both"/>
        <w:rPr>
          <w:rFonts w:ascii="Arial" w:hAnsi="Arial" w:cs="Arial"/>
          <w:sz w:val="20"/>
          <w:szCs w:val="20"/>
        </w:rPr>
      </w:pPr>
      <w:r w:rsidRPr="00290D8A">
        <w:rPr>
          <w:rFonts w:ascii="Arial" w:hAnsi="Arial" w:cs="Arial"/>
          <w:sz w:val="20"/>
          <w:szCs w:val="20"/>
        </w:rPr>
        <w:t>CUARTO.- Publíquese en el órgano de difusión oficial de este Gobierno Municipal.</w:t>
      </w:r>
    </w:p>
    <w:p w:rsidR="00FC791A" w:rsidRDefault="00FC791A" w:rsidP="00290D8A">
      <w:pPr>
        <w:tabs>
          <w:tab w:val="left" w:pos="2127"/>
        </w:tabs>
        <w:ind w:right="-1085"/>
        <w:jc w:val="both"/>
        <w:rPr>
          <w:rFonts w:ascii="Arial" w:hAnsi="Arial" w:cs="Arial"/>
          <w:sz w:val="20"/>
          <w:szCs w:val="20"/>
        </w:rPr>
      </w:pPr>
      <w:r>
        <w:rPr>
          <w:rFonts w:ascii="Arial" w:hAnsi="Arial" w:cs="Arial"/>
          <w:sz w:val="20"/>
          <w:szCs w:val="20"/>
        </w:rPr>
        <w:t>……………………………</w:t>
      </w:r>
    </w:p>
    <w:p w:rsidR="00FC791A" w:rsidRDefault="00F964A3" w:rsidP="00F964A3">
      <w:pPr>
        <w:ind w:right="-93"/>
        <w:jc w:val="center"/>
        <w:rPr>
          <w:rFonts w:ascii="Arial" w:hAnsi="Arial" w:cs="Arial"/>
          <w:b/>
          <w:color w:val="000000"/>
          <w:sz w:val="20"/>
          <w:szCs w:val="20"/>
          <w:lang w:eastAsia="es-MX"/>
        </w:rPr>
      </w:pPr>
      <w:r w:rsidRPr="00F964A3">
        <w:rPr>
          <w:rFonts w:ascii="Arial" w:hAnsi="Arial" w:cs="Arial"/>
          <w:b/>
          <w:color w:val="000000"/>
          <w:sz w:val="20"/>
          <w:szCs w:val="20"/>
          <w:lang w:eastAsia="es-MX"/>
        </w:rPr>
        <w:t>ASIGNACIÓN DE NOMENCLATURA PARA EL PROYECTO DENOMINADO “VILLAS LA JOYA 2”, ASÍ COMO DE SUS CALLES INTERIORES.</w:t>
      </w:r>
    </w:p>
    <w:p w:rsidR="00F964A3" w:rsidRDefault="00F964A3" w:rsidP="00FC791A">
      <w:pPr>
        <w:ind w:left="426" w:right="-93"/>
        <w:jc w:val="center"/>
        <w:rPr>
          <w:rFonts w:ascii="Arial" w:hAnsi="Arial" w:cs="Arial"/>
          <w:b/>
          <w:color w:val="000000"/>
          <w:sz w:val="20"/>
          <w:szCs w:val="20"/>
          <w:lang w:eastAsia="es-MX"/>
        </w:rPr>
      </w:pPr>
    </w:p>
    <w:p w:rsidR="00FC791A" w:rsidRDefault="00FC791A" w:rsidP="00FC791A">
      <w:pPr>
        <w:ind w:left="426" w:right="-93"/>
        <w:jc w:val="center"/>
        <w:rPr>
          <w:rFonts w:ascii="Arial" w:eastAsia="Times" w:hAnsi="Arial" w:cs="Arial"/>
          <w:b/>
          <w:sz w:val="20"/>
          <w:szCs w:val="20"/>
        </w:rPr>
      </w:pPr>
      <w:r>
        <w:rPr>
          <w:rFonts w:ascii="Arial" w:hAnsi="Arial" w:cs="Arial"/>
          <w:b/>
          <w:sz w:val="20"/>
          <w:szCs w:val="20"/>
        </w:rPr>
        <w:t xml:space="preserve">A C U E R D O     </w:t>
      </w:r>
      <w:r w:rsidR="006E351C" w:rsidRPr="005F3915">
        <w:rPr>
          <w:rFonts w:ascii="Arial" w:eastAsia="Times" w:hAnsi="Arial" w:cs="Arial"/>
          <w:b/>
          <w:sz w:val="20"/>
          <w:szCs w:val="20"/>
        </w:rPr>
        <w:t>241/23/16</w:t>
      </w:r>
    </w:p>
    <w:p w:rsidR="006E351C" w:rsidRDefault="006E351C" w:rsidP="00290D8A">
      <w:pPr>
        <w:ind w:left="426" w:right="-93"/>
        <w:jc w:val="center"/>
        <w:rPr>
          <w:rFonts w:ascii="Arial" w:hAnsi="Arial" w:cs="Arial"/>
          <w:b/>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PRIMERO.- Se aprueba dictamen presentado por la Comisión de Planeación, Urbanismo, Obras Públicas y Centro Histórico, en consecuencia la asignación de nomenclatura para el proyecto denominado “Villas La Joya 2”, así como de sus calles interiores: Villa la Joya (continuación de acceso principal), Villa Rubí, Villa Topacio, Villa Ámbar, Villa Zafiro, Villa Turquesa, Villa Jade, Villa Diamante, próximo a desarrollar.</w:t>
      </w:r>
    </w:p>
    <w:p w:rsidR="00290D8A" w:rsidRPr="00290D8A" w:rsidRDefault="00290D8A" w:rsidP="00290D8A">
      <w:pPr>
        <w:ind w:right="-93"/>
        <w:jc w:val="both"/>
        <w:rPr>
          <w:rFonts w:ascii="Arial" w:hAnsi="Arial" w:cs="Arial"/>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90D8A" w:rsidRPr="00290D8A" w:rsidRDefault="00290D8A" w:rsidP="00290D8A">
      <w:pPr>
        <w:ind w:right="-93"/>
        <w:jc w:val="both"/>
        <w:rPr>
          <w:rFonts w:ascii="Arial" w:hAnsi="Arial" w:cs="Arial"/>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 xml:space="preserve">TERCERO.- Notifíquese a la Dirección de Desarrollo Urbano, para que a su vez notifique a las Direcciones Municipales competentes, al C. María Guadalupe </w:t>
      </w:r>
      <w:proofErr w:type="spellStart"/>
      <w:r w:rsidRPr="00290D8A">
        <w:rPr>
          <w:rFonts w:ascii="Arial" w:hAnsi="Arial" w:cs="Arial"/>
          <w:sz w:val="20"/>
          <w:szCs w:val="20"/>
        </w:rPr>
        <w:t>Saade</w:t>
      </w:r>
      <w:proofErr w:type="spellEnd"/>
      <w:r w:rsidRPr="00290D8A">
        <w:rPr>
          <w:rFonts w:ascii="Arial" w:hAnsi="Arial" w:cs="Arial"/>
          <w:sz w:val="20"/>
          <w:szCs w:val="20"/>
        </w:rPr>
        <w:t xml:space="preserve"> </w:t>
      </w:r>
      <w:proofErr w:type="spellStart"/>
      <w:r w:rsidRPr="00290D8A">
        <w:rPr>
          <w:rFonts w:ascii="Arial" w:hAnsi="Arial" w:cs="Arial"/>
          <w:sz w:val="20"/>
          <w:szCs w:val="20"/>
        </w:rPr>
        <w:t>Babún</w:t>
      </w:r>
      <w:proofErr w:type="spellEnd"/>
      <w:r w:rsidRPr="00290D8A">
        <w:rPr>
          <w:rFonts w:ascii="Arial" w:hAnsi="Arial" w:cs="Arial"/>
          <w:sz w:val="20"/>
          <w:szCs w:val="20"/>
        </w:rPr>
        <w:t xml:space="preserve"> y a la Secretaría correspondiente del Gobierno del Estado, para los efectos a que haya lugar.</w:t>
      </w:r>
    </w:p>
    <w:p w:rsidR="00290D8A" w:rsidRPr="00290D8A" w:rsidRDefault="00290D8A" w:rsidP="00290D8A">
      <w:pPr>
        <w:ind w:right="-93"/>
        <w:jc w:val="both"/>
        <w:rPr>
          <w:rFonts w:ascii="Arial" w:hAnsi="Arial" w:cs="Arial"/>
          <w:sz w:val="20"/>
          <w:szCs w:val="20"/>
        </w:rPr>
      </w:pPr>
    </w:p>
    <w:p w:rsidR="00290D8A" w:rsidRDefault="00290D8A" w:rsidP="00290D8A">
      <w:pPr>
        <w:ind w:right="-93"/>
        <w:jc w:val="both"/>
        <w:rPr>
          <w:rFonts w:ascii="Arial" w:hAnsi="Arial" w:cs="Arial"/>
          <w:sz w:val="20"/>
          <w:szCs w:val="20"/>
        </w:rPr>
      </w:pPr>
      <w:r w:rsidRPr="00290D8A">
        <w:rPr>
          <w:rFonts w:ascii="Arial" w:hAnsi="Arial" w:cs="Arial"/>
          <w:sz w:val="20"/>
          <w:szCs w:val="20"/>
        </w:rPr>
        <w:t>CUARTO.- Publíquese en el órgano de difusión oficial de este Gobierno Municipal.</w:t>
      </w:r>
    </w:p>
    <w:p w:rsidR="00FC791A" w:rsidRDefault="00FC791A" w:rsidP="00290D8A">
      <w:pPr>
        <w:spacing w:line="360" w:lineRule="auto"/>
        <w:ind w:right="-93"/>
        <w:jc w:val="both"/>
        <w:rPr>
          <w:rFonts w:ascii="Arial" w:hAnsi="Arial" w:cs="Arial"/>
          <w:sz w:val="20"/>
          <w:szCs w:val="20"/>
        </w:rPr>
      </w:pPr>
      <w:r>
        <w:rPr>
          <w:rFonts w:ascii="Arial" w:hAnsi="Arial" w:cs="Arial"/>
          <w:sz w:val="20"/>
          <w:szCs w:val="20"/>
        </w:rPr>
        <w:t>…………………………..</w:t>
      </w:r>
    </w:p>
    <w:p w:rsidR="006E351C" w:rsidRPr="005F3915" w:rsidRDefault="006E351C" w:rsidP="006E351C">
      <w:pPr>
        <w:ind w:right="49"/>
        <w:jc w:val="center"/>
        <w:rPr>
          <w:rFonts w:ascii="Arial" w:eastAsia="Times" w:hAnsi="Arial" w:cs="Arial"/>
          <w:b/>
          <w:sz w:val="20"/>
          <w:szCs w:val="20"/>
        </w:rPr>
      </w:pPr>
      <w:r w:rsidRPr="005F3915">
        <w:rPr>
          <w:rFonts w:ascii="Arial" w:eastAsia="Times" w:hAnsi="Arial" w:cs="Arial"/>
          <w:b/>
          <w:sz w:val="20"/>
          <w:szCs w:val="20"/>
        </w:rPr>
        <w:t>ASIGNACIÓN DE NOMENCLATURA PARA EL PROYECTO DENOMINADO “LENNA”, ASÍ COMO DE SUS CALLES INTERIORES.</w:t>
      </w:r>
    </w:p>
    <w:p w:rsidR="006E351C" w:rsidRDefault="006E351C" w:rsidP="006E351C">
      <w:pPr>
        <w:ind w:right="-93" w:firstLine="426"/>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242</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PRIMERO.- Se aprueba dictamen presentado por la Comisión de Planeación, Urbanismo, Obras Públicas y Centro Histórico, en consecuencia la asignación de nomenclatura para el proyecto denominado “</w:t>
      </w:r>
      <w:proofErr w:type="spellStart"/>
      <w:r w:rsidRPr="00290D8A">
        <w:rPr>
          <w:rFonts w:ascii="Arial" w:hAnsi="Arial" w:cs="Arial"/>
          <w:sz w:val="20"/>
          <w:szCs w:val="20"/>
        </w:rPr>
        <w:t>Lenna</w:t>
      </w:r>
      <w:proofErr w:type="spellEnd"/>
      <w:r w:rsidRPr="00290D8A">
        <w:rPr>
          <w:rFonts w:ascii="Arial" w:hAnsi="Arial" w:cs="Arial"/>
          <w:sz w:val="20"/>
          <w:szCs w:val="20"/>
        </w:rPr>
        <w:t xml:space="preserve">”, así como de sus calles interiores: Vía </w:t>
      </w:r>
      <w:proofErr w:type="spellStart"/>
      <w:r w:rsidRPr="00290D8A">
        <w:rPr>
          <w:rFonts w:ascii="Arial" w:hAnsi="Arial" w:cs="Arial"/>
          <w:sz w:val="20"/>
          <w:szCs w:val="20"/>
        </w:rPr>
        <w:t>Lenna</w:t>
      </w:r>
      <w:proofErr w:type="spellEnd"/>
      <w:r w:rsidRPr="00290D8A">
        <w:rPr>
          <w:rFonts w:ascii="Arial" w:hAnsi="Arial" w:cs="Arial"/>
          <w:sz w:val="20"/>
          <w:szCs w:val="20"/>
        </w:rPr>
        <w:t xml:space="preserve">, Vía </w:t>
      </w:r>
      <w:proofErr w:type="spellStart"/>
      <w:r w:rsidRPr="00290D8A">
        <w:rPr>
          <w:rFonts w:ascii="Arial" w:hAnsi="Arial" w:cs="Arial"/>
          <w:sz w:val="20"/>
          <w:szCs w:val="20"/>
        </w:rPr>
        <w:t>Prato</w:t>
      </w:r>
      <w:proofErr w:type="spellEnd"/>
      <w:r w:rsidRPr="00290D8A">
        <w:rPr>
          <w:rFonts w:ascii="Arial" w:hAnsi="Arial" w:cs="Arial"/>
          <w:sz w:val="20"/>
          <w:szCs w:val="20"/>
        </w:rPr>
        <w:t xml:space="preserve">, Vía Marconi, Vía </w:t>
      </w:r>
      <w:proofErr w:type="spellStart"/>
      <w:r w:rsidRPr="00290D8A">
        <w:rPr>
          <w:rFonts w:ascii="Arial" w:hAnsi="Arial" w:cs="Arial"/>
          <w:sz w:val="20"/>
          <w:szCs w:val="20"/>
        </w:rPr>
        <w:t>Veneto</w:t>
      </w:r>
      <w:proofErr w:type="spellEnd"/>
      <w:r w:rsidRPr="00290D8A">
        <w:rPr>
          <w:rFonts w:ascii="Arial" w:hAnsi="Arial" w:cs="Arial"/>
          <w:sz w:val="20"/>
          <w:szCs w:val="20"/>
        </w:rPr>
        <w:t>, próximo a desarrollar por la empresa inmobiliaria Real San Francisco.</w:t>
      </w:r>
    </w:p>
    <w:p w:rsidR="00290D8A" w:rsidRPr="00290D8A" w:rsidRDefault="00290D8A" w:rsidP="00290D8A">
      <w:pPr>
        <w:ind w:right="-93"/>
        <w:jc w:val="both"/>
        <w:rPr>
          <w:rFonts w:ascii="Arial" w:hAnsi="Arial" w:cs="Arial"/>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90D8A" w:rsidRPr="00290D8A" w:rsidRDefault="00290D8A" w:rsidP="00290D8A">
      <w:pPr>
        <w:ind w:right="-93"/>
        <w:jc w:val="both"/>
        <w:rPr>
          <w:rFonts w:ascii="Arial" w:hAnsi="Arial" w:cs="Arial"/>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TERCERO.- Notifíquese a la Dirección de Desarrollo Urbano, para que a su vez notifique a las Direcciones Municipales competentes, al C. Raúl Domínguez Michel y a la Secretaría correspondiente del Gobierno del Estado, para los efectos a que haya lugar.</w:t>
      </w:r>
    </w:p>
    <w:p w:rsidR="00290D8A" w:rsidRPr="00290D8A" w:rsidRDefault="00290D8A" w:rsidP="00290D8A">
      <w:pPr>
        <w:ind w:right="-93"/>
        <w:jc w:val="both"/>
        <w:rPr>
          <w:rFonts w:ascii="Arial" w:hAnsi="Arial" w:cs="Arial"/>
          <w:sz w:val="20"/>
          <w:szCs w:val="20"/>
        </w:rPr>
      </w:pPr>
    </w:p>
    <w:p w:rsidR="00290D8A" w:rsidRDefault="00290D8A" w:rsidP="00290D8A">
      <w:pPr>
        <w:ind w:right="-93"/>
        <w:jc w:val="both"/>
        <w:rPr>
          <w:rFonts w:ascii="Arial" w:hAnsi="Arial" w:cs="Arial"/>
          <w:sz w:val="20"/>
          <w:szCs w:val="20"/>
        </w:rPr>
      </w:pPr>
      <w:r w:rsidRPr="00290D8A">
        <w:rPr>
          <w:rFonts w:ascii="Arial" w:hAnsi="Arial" w:cs="Arial"/>
          <w:sz w:val="20"/>
          <w:szCs w:val="20"/>
        </w:rPr>
        <w:t>CUARTO.- Publíquese en el órgano de difusión oficial de este Gobierno Municipal.</w:t>
      </w:r>
    </w:p>
    <w:p w:rsidR="006E351C" w:rsidRDefault="006E351C" w:rsidP="00290D8A">
      <w:pPr>
        <w:spacing w:line="360" w:lineRule="auto"/>
        <w:ind w:right="-93"/>
        <w:jc w:val="both"/>
        <w:rPr>
          <w:rFonts w:ascii="Arial" w:hAnsi="Arial" w:cs="Arial"/>
          <w:sz w:val="20"/>
          <w:szCs w:val="20"/>
        </w:rPr>
      </w:pPr>
      <w:r>
        <w:rPr>
          <w:rFonts w:ascii="Arial" w:hAnsi="Arial" w:cs="Arial"/>
          <w:sz w:val="20"/>
          <w:szCs w:val="20"/>
        </w:rPr>
        <w:t>…………………………..</w:t>
      </w:r>
    </w:p>
    <w:p w:rsidR="006E351C" w:rsidRDefault="006E351C" w:rsidP="006E351C">
      <w:pPr>
        <w:ind w:right="-93"/>
        <w:jc w:val="center"/>
        <w:rPr>
          <w:rFonts w:ascii="Arial" w:hAnsi="Arial" w:cs="Arial"/>
          <w:b/>
          <w:color w:val="000000"/>
          <w:sz w:val="20"/>
          <w:szCs w:val="20"/>
          <w:lang w:eastAsia="es-MX"/>
        </w:rPr>
      </w:pPr>
      <w:r w:rsidRPr="006E351C">
        <w:rPr>
          <w:rFonts w:ascii="Arial" w:hAnsi="Arial" w:cs="Arial"/>
          <w:b/>
          <w:color w:val="000000"/>
          <w:sz w:val="20"/>
          <w:szCs w:val="20"/>
          <w:lang w:eastAsia="es-MX"/>
        </w:rPr>
        <w:t>OPINIÓN FAVORABLE CON RESPECTO A LA INICIATIVA CON PROYECTO DE DECRETO POR EL QUE SE REFORMA EL QUINTO PÁRRAFO DEL ARTÍCULO 7 DE LA CONSTITUCIÓN POLÍTICA DEL ESTADO.</w:t>
      </w:r>
    </w:p>
    <w:p w:rsidR="006E351C" w:rsidRDefault="006E351C" w:rsidP="006E351C">
      <w:pPr>
        <w:ind w:left="426" w:right="-93"/>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243</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PRIMERO.- Se aprueba dictamen presentado por la Comisión de Gobernación y Reglamentos del R. Ayuntamiento del Municipio de Saltillo y la opinión de la Dirección de Asuntos Jurídicos, en consecuencia se emite opinión favorable con respecto a la iniciativa con proyecto de Decreto por el que se reforma el quinto párrafo, del artículo 7, de la Constitución Política del Estado de Coahuila de Zaragoza, en los términos del proyecto de Decreto aprobado por el Congreso del Estado, mediante la cual se propone incorporar la prohibición de toda discriminación motivada por la apariencia.</w:t>
      </w:r>
    </w:p>
    <w:p w:rsidR="00290D8A" w:rsidRPr="00290D8A" w:rsidRDefault="00290D8A" w:rsidP="00290D8A">
      <w:pPr>
        <w:ind w:right="-93"/>
        <w:jc w:val="both"/>
        <w:rPr>
          <w:rFonts w:ascii="Arial" w:hAnsi="Arial" w:cs="Arial"/>
          <w:sz w:val="20"/>
          <w:szCs w:val="20"/>
        </w:rPr>
      </w:pPr>
    </w:p>
    <w:p w:rsidR="00290D8A" w:rsidRDefault="00290D8A" w:rsidP="00290D8A">
      <w:pPr>
        <w:ind w:right="-93"/>
        <w:jc w:val="both"/>
        <w:rPr>
          <w:rFonts w:ascii="Arial" w:hAnsi="Arial" w:cs="Arial"/>
          <w:sz w:val="20"/>
          <w:szCs w:val="20"/>
        </w:rPr>
      </w:pPr>
      <w:r w:rsidRPr="00290D8A">
        <w:rPr>
          <w:rFonts w:ascii="Arial" w:hAnsi="Arial" w:cs="Arial"/>
          <w:sz w:val="20"/>
          <w:szCs w:val="20"/>
        </w:rPr>
        <w:t>SEGUNDO.- Publíquese en la Gaceta Municipal, Órgano de difusión de este Gobierno Municipal.</w:t>
      </w:r>
    </w:p>
    <w:p w:rsidR="006E351C" w:rsidRDefault="006E351C" w:rsidP="00290D8A">
      <w:pPr>
        <w:spacing w:line="360" w:lineRule="auto"/>
        <w:ind w:right="-93"/>
        <w:jc w:val="both"/>
        <w:rPr>
          <w:rFonts w:ascii="Arial" w:hAnsi="Arial" w:cs="Arial"/>
          <w:sz w:val="20"/>
          <w:szCs w:val="20"/>
        </w:rPr>
      </w:pPr>
      <w:r>
        <w:rPr>
          <w:rFonts w:ascii="Arial" w:hAnsi="Arial" w:cs="Arial"/>
          <w:sz w:val="20"/>
          <w:szCs w:val="20"/>
        </w:rPr>
        <w:t>…………………………..</w:t>
      </w:r>
    </w:p>
    <w:p w:rsidR="006E351C" w:rsidRDefault="006E351C" w:rsidP="006E351C">
      <w:pPr>
        <w:ind w:right="-93"/>
        <w:jc w:val="center"/>
        <w:rPr>
          <w:rFonts w:ascii="Arial" w:hAnsi="Arial" w:cs="Arial"/>
          <w:b/>
          <w:color w:val="000000"/>
          <w:sz w:val="20"/>
          <w:szCs w:val="20"/>
          <w:lang w:eastAsia="es-MX"/>
        </w:rPr>
      </w:pPr>
      <w:r w:rsidRPr="006E351C">
        <w:rPr>
          <w:rFonts w:ascii="Arial" w:hAnsi="Arial" w:cs="Arial"/>
          <w:b/>
          <w:color w:val="000000"/>
          <w:sz w:val="20"/>
          <w:szCs w:val="20"/>
          <w:lang w:eastAsia="es-MX"/>
        </w:rPr>
        <w:t>ESTÍMULO FISCAL QUE CONSISTE EN COBRAR UN PESO ANUAL LOS RECARGOS EN LOS CONCEPTOS DE INFRACCIONES DE TRÁNSITO, INFRACCIONES DE PARQUÍMETROS, DAÑOS A MUNICIPIO, LICENCIAS DE ANUNCIOS Y LICENCIAS DE FUNCIONAMIENTO CON SUS RESPECTIVOS REFRENDOS; ASÍ COMO TAMBIÉN LA ELIMINACIÓN DE LOS ADEUDOS DEL EJERCICIO FISCAL 2011 Y AÑOS ANTERIORES.</w:t>
      </w:r>
    </w:p>
    <w:p w:rsidR="006E351C" w:rsidRDefault="006E351C" w:rsidP="006E351C">
      <w:pPr>
        <w:ind w:left="426" w:right="-93"/>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244</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PRIMERO.- Se aprueba dictamen presentado por la Comisión de Hacienda, Patrimonio, Cuenta Pública y Gastos Médicos, en consecuencia otorgar un estímulo fiscal que consiste en cobrar un peso anual los recargos en los conceptos de infracciones de tránsito, infracciones de parquímetros, daños a municipio, licencias de anuncios y licencias de funcionamiento con sus respectivos refrendos; así como también la eliminación de los adeudos del ejercicio fiscal 2011 y años anteriores sobre los mismos conceptos, con vigencia a partir del día siguiente de su autorización del H. Cabildo y hasta el último día de cobro del mes de Diciembre de 2016.</w:t>
      </w:r>
    </w:p>
    <w:p w:rsidR="00290D8A" w:rsidRPr="00290D8A" w:rsidRDefault="00290D8A" w:rsidP="00290D8A">
      <w:pPr>
        <w:ind w:right="-93"/>
        <w:jc w:val="both"/>
        <w:rPr>
          <w:rFonts w:ascii="Arial" w:hAnsi="Arial" w:cs="Arial"/>
          <w:sz w:val="20"/>
          <w:szCs w:val="20"/>
        </w:rPr>
      </w:pPr>
    </w:p>
    <w:p w:rsidR="00290D8A" w:rsidRDefault="00290D8A" w:rsidP="00290D8A">
      <w:pPr>
        <w:ind w:right="-93"/>
        <w:jc w:val="both"/>
        <w:rPr>
          <w:rFonts w:ascii="Arial" w:hAnsi="Arial" w:cs="Arial"/>
          <w:sz w:val="20"/>
          <w:szCs w:val="20"/>
        </w:rPr>
      </w:pPr>
      <w:r w:rsidRPr="00290D8A">
        <w:rPr>
          <w:rFonts w:ascii="Arial" w:hAnsi="Arial" w:cs="Arial"/>
          <w:sz w:val="20"/>
          <w:szCs w:val="20"/>
        </w:rPr>
        <w:t xml:space="preserve">SEGUNDO.- Notifíquese a la Tesorería Municipal para los efectos legales conducentes y a la Dirección de Comunicación Social para su debida difusión.  </w:t>
      </w:r>
    </w:p>
    <w:p w:rsidR="006E351C" w:rsidRDefault="006E351C" w:rsidP="00290D8A">
      <w:pPr>
        <w:spacing w:line="360" w:lineRule="auto"/>
        <w:ind w:right="-93"/>
        <w:jc w:val="both"/>
        <w:rPr>
          <w:rFonts w:ascii="Arial" w:hAnsi="Arial" w:cs="Arial"/>
          <w:sz w:val="20"/>
          <w:szCs w:val="20"/>
        </w:rPr>
      </w:pPr>
      <w:r>
        <w:rPr>
          <w:rFonts w:ascii="Arial" w:hAnsi="Arial" w:cs="Arial"/>
          <w:sz w:val="20"/>
          <w:szCs w:val="20"/>
        </w:rPr>
        <w:t>…………………………..</w:t>
      </w:r>
    </w:p>
    <w:p w:rsidR="006E351C" w:rsidRDefault="00E45DFC" w:rsidP="00E45DFC">
      <w:pPr>
        <w:ind w:right="-93"/>
        <w:jc w:val="center"/>
        <w:rPr>
          <w:rFonts w:ascii="Arial" w:hAnsi="Arial" w:cs="Arial"/>
          <w:b/>
          <w:color w:val="000000"/>
          <w:sz w:val="20"/>
          <w:szCs w:val="20"/>
          <w:lang w:eastAsia="es-MX"/>
        </w:rPr>
      </w:pPr>
      <w:r w:rsidRPr="00E45DFC">
        <w:rPr>
          <w:rFonts w:ascii="Arial" w:hAnsi="Arial" w:cs="Arial"/>
          <w:b/>
          <w:color w:val="000000"/>
          <w:sz w:val="20"/>
          <w:szCs w:val="20"/>
          <w:lang w:eastAsia="es-MX"/>
        </w:rPr>
        <w:t>ESTÍMULO FISCAL CONSISTENTE EN UN 40% SOBRE LOS COSTOS DETERMINADOS EN LA LEY DE INGRESOS PARA EL EJERCICIO FISCAL 2016, EN RELACIÓN CON LOS TRÁMITES DE CONSTANCIAS DE USO DE SUELO, LICENCIAS DE ANUNCIOS, LICENCIAS DE FUNCIONAMIENTO, RECOLECCIÓN DE BASURA.</w:t>
      </w:r>
    </w:p>
    <w:p w:rsidR="00E45DFC" w:rsidRDefault="00E45DFC" w:rsidP="00E45DFC">
      <w:pPr>
        <w:ind w:right="-93"/>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245</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PRIMERO.- Se aprueba dictamen presentado por la Comisión de Hacienda, Patrimonio, Cuenta Pública y Gastos Médicos, en consecuencia otorgar un estímulo fiscal consistente en un 40% sobre los costos determinados en la Ley de Ingresos para el Ejercicio Fiscal 2016, en relación con los trámites de constancias de uso de suelo, licencias de anuncios, licencias de funcionamiento, recolección de basura y cumplimiento de la normatividad de Protección Civil y Bomberos; y Medio Ambiente y Ecología, estímulo que no aplica con otros beneficios que se encuentran consagrados en la ley de Ingresos antes mencionada, a los comerciantes beneficiarios que inicien en conjunto o paquete todos los trámites aquí señalados en un solo recibo de pago.</w:t>
      </w:r>
    </w:p>
    <w:p w:rsidR="00290D8A" w:rsidRPr="00290D8A" w:rsidRDefault="00290D8A" w:rsidP="00290D8A">
      <w:pPr>
        <w:ind w:right="-93"/>
        <w:jc w:val="both"/>
        <w:rPr>
          <w:rFonts w:ascii="Arial" w:hAnsi="Arial" w:cs="Arial"/>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SEGUNDO.- Que de conformidad con lo previsto en los Artículos 104, apartado A, fracción XII y Art. 126 Fracción IV del Código Municipal para el Estado de Coahuila de Zaragoza, se autoriza al Presidente Municipal, Secretario del R. Ayuntamiento y Tesorero a suscribir los instrumentos jurídicos necesarios para dar cumplimiento al presente Dictamen.</w:t>
      </w:r>
    </w:p>
    <w:p w:rsidR="00290D8A" w:rsidRPr="00290D8A" w:rsidRDefault="00290D8A" w:rsidP="00290D8A">
      <w:pPr>
        <w:ind w:right="-93"/>
        <w:jc w:val="both"/>
        <w:rPr>
          <w:rFonts w:ascii="Arial" w:hAnsi="Arial" w:cs="Arial"/>
          <w:sz w:val="20"/>
          <w:szCs w:val="20"/>
        </w:rPr>
      </w:pPr>
    </w:p>
    <w:p w:rsidR="00290D8A" w:rsidRDefault="00290D8A" w:rsidP="00290D8A">
      <w:pPr>
        <w:ind w:right="-93"/>
        <w:jc w:val="both"/>
        <w:rPr>
          <w:rFonts w:ascii="Arial" w:hAnsi="Arial" w:cs="Arial"/>
          <w:sz w:val="20"/>
          <w:szCs w:val="20"/>
        </w:rPr>
      </w:pPr>
      <w:r w:rsidRPr="00290D8A">
        <w:rPr>
          <w:rFonts w:ascii="Arial" w:hAnsi="Arial" w:cs="Arial"/>
          <w:sz w:val="20"/>
          <w:szCs w:val="20"/>
        </w:rPr>
        <w:t>TERCERO.- Notifíquese conforme a las disposiciones municipales aplicables.</w:t>
      </w:r>
    </w:p>
    <w:p w:rsidR="006E351C" w:rsidRDefault="006E351C" w:rsidP="00290D8A">
      <w:pPr>
        <w:spacing w:line="360" w:lineRule="auto"/>
        <w:ind w:right="-93"/>
        <w:jc w:val="both"/>
        <w:rPr>
          <w:rFonts w:ascii="Arial" w:hAnsi="Arial" w:cs="Arial"/>
          <w:sz w:val="20"/>
          <w:szCs w:val="20"/>
        </w:rPr>
      </w:pPr>
      <w:r>
        <w:rPr>
          <w:rFonts w:ascii="Arial" w:hAnsi="Arial" w:cs="Arial"/>
          <w:sz w:val="20"/>
          <w:szCs w:val="20"/>
        </w:rPr>
        <w:t>…………………………..</w:t>
      </w:r>
    </w:p>
    <w:p w:rsidR="006E351C" w:rsidRDefault="006E351C" w:rsidP="006E351C">
      <w:pPr>
        <w:ind w:right="-93"/>
        <w:jc w:val="center"/>
        <w:rPr>
          <w:rFonts w:ascii="Arial" w:eastAsia="Times" w:hAnsi="Arial" w:cs="Arial"/>
          <w:b/>
          <w:sz w:val="20"/>
          <w:szCs w:val="20"/>
        </w:rPr>
      </w:pPr>
      <w:r w:rsidRPr="005F3915">
        <w:rPr>
          <w:rFonts w:ascii="Arial" w:eastAsia="Times" w:hAnsi="Arial" w:cs="Arial"/>
          <w:b/>
          <w:sz w:val="20"/>
          <w:szCs w:val="20"/>
        </w:rPr>
        <w:t>OTORGAMIENTO DE ESTÍMULOS FISCALES EN EL PAGO DE MULTAS ELECTRÓNICAS DE TRÁNSITO.</w:t>
      </w:r>
    </w:p>
    <w:p w:rsidR="006E351C" w:rsidRDefault="006E351C" w:rsidP="006E351C">
      <w:pPr>
        <w:ind w:left="426" w:right="-93"/>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246</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PRIMERO.- Se aprueba dictamen presentado por la Comisión de Hacienda, Patrimonio, Cuenta Pública y Gastos Médicos, en consecuencia otorgar los siguientes estímulos:</w:t>
      </w: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w:t>
      </w:r>
      <w:r w:rsidRPr="00290D8A">
        <w:rPr>
          <w:rFonts w:ascii="Arial" w:hAnsi="Arial" w:cs="Arial"/>
          <w:sz w:val="20"/>
          <w:szCs w:val="20"/>
        </w:rPr>
        <w:tab/>
        <w:t xml:space="preserve">En el pago de los ingresos no tributarios en los aprovechamientos que por concepto de sanciones administrativas (multas) deriven de infracciones al Reglamento de Tránsito y Transporte de este Municipio de Saltillo, Coahuila de Zaragoza y que sean detectadas por el Programa de Soporte Tecnológico de Medición de Tráfico y Multas Electrónicas de Tránsito, a fin de que dichas multas sean pagadas por el mínimo de la sanción establecida en el Artículo 46 fracción XXVII numeral 12 inciso a) subinciso 16) de la ley de Ingresos del Municipio de Saltillo, Coahuila de Zaragoza para el ejercicio fiscal 2016 es decir por el importe de 6 unidades de cuenta equivalente a la cantidad de cuatrocientos veintiún pesos y noventa y dos centavos. Con vigencia a partir del día siguiente de la autorización del H. Cabildo y hasta el último día de cobro del mes de diciembre de 2016. </w:t>
      </w:r>
    </w:p>
    <w:p w:rsidR="00290D8A" w:rsidRPr="00290D8A" w:rsidRDefault="00290D8A" w:rsidP="00290D8A">
      <w:pPr>
        <w:ind w:right="-93"/>
        <w:jc w:val="both"/>
        <w:rPr>
          <w:rFonts w:ascii="Arial" w:hAnsi="Arial" w:cs="Arial"/>
          <w:sz w:val="20"/>
          <w:szCs w:val="20"/>
        </w:rPr>
      </w:pPr>
    </w:p>
    <w:p w:rsidR="00290D8A" w:rsidRPr="00290D8A" w:rsidRDefault="00290D8A" w:rsidP="00290D8A">
      <w:pPr>
        <w:ind w:right="-93"/>
        <w:jc w:val="both"/>
        <w:rPr>
          <w:rFonts w:ascii="Arial" w:hAnsi="Arial" w:cs="Arial"/>
          <w:sz w:val="20"/>
          <w:szCs w:val="20"/>
        </w:rPr>
      </w:pPr>
      <w:r w:rsidRPr="00290D8A">
        <w:rPr>
          <w:rFonts w:ascii="Arial" w:hAnsi="Arial" w:cs="Arial"/>
          <w:sz w:val="20"/>
          <w:szCs w:val="20"/>
        </w:rPr>
        <w:t>-</w:t>
      </w:r>
      <w:r w:rsidRPr="00290D8A">
        <w:rPr>
          <w:rFonts w:ascii="Arial" w:hAnsi="Arial" w:cs="Arial"/>
          <w:sz w:val="20"/>
          <w:szCs w:val="20"/>
        </w:rPr>
        <w:tab/>
        <w:t>Estímulo fiscal consistente en el cobro de un peso en recargos generados por este mismo concepto, y con vigencia a partir del día siguiente de la autorización del H. Cabildo y hasta el último día de cobro del mes de diciembre de 2016.</w:t>
      </w:r>
    </w:p>
    <w:p w:rsidR="00290D8A" w:rsidRPr="00290D8A" w:rsidRDefault="00290D8A" w:rsidP="00290D8A">
      <w:pPr>
        <w:ind w:right="-93"/>
        <w:jc w:val="both"/>
        <w:rPr>
          <w:rFonts w:ascii="Arial" w:hAnsi="Arial" w:cs="Arial"/>
          <w:sz w:val="20"/>
          <w:szCs w:val="20"/>
        </w:rPr>
      </w:pPr>
    </w:p>
    <w:p w:rsidR="00290D8A" w:rsidRDefault="00290D8A" w:rsidP="00290D8A">
      <w:pPr>
        <w:ind w:right="-93"/>
        <w:jc w:val="both"/>
        <w:rPr>
          <w:rFonts w:ascii="Arial" w:hAnsi="Arial" w:cs="Arial"/>
          <w:sz w:val="20"/>
          <w:szCs w:val="20"/>
        </w:rPr>
      </w:pPr>
      <w:r w:rsidRPr="00290D8A">
        <w:rPr>
          <w:rFonts w:ascii="Arial" w:hAnsi="Arial" w:cs="Arial"/>
          <w:sz w:val="20"/>
          <w:szCs w:val="20"/>
        </w:rPr>
        <w:t>SEGUNDO.- Notifíquese a la Tesorería Municipal para todos los efectos a que haya lugar.</w:t>
      </w:r>
    </w:p>
    <w:p w:rsidR="006E351C" w:rsidRDefault="006E351C" w:rsidP="00290D8A">
      <w:pPr>
        <w:spacing w:line="360" w:lineRule="auto"/>
        <w:ind w:right="-93"/>
        <w:jc w:val="both"/>
        <w:rPr>
          <w:rFonts w:ascii="Arial" w:hAnsi="Arial" w:cs="Arial"/>
          <w:sz w:val="20"/>
          <w:szCs w:val="20"/>
        </w:rPr>
      </w:pPr>
      <w:r>
        <w:rPr>
          <w:rFonts w:ascii="Arial" w:hAnsi="Arial" w:cs="Arial"/>
          <w:sz w:val="20"/>
          <w:szCs w:val="20"/>
        </w:rPr>
        <w:t>…………………………..</w:t>
      </w:r>
    </w:p>
    <w:p w:rsidR="006E351C" w:rsidRDefault="006E351C" w:rsidP="006E351C">
      <w:pPr>
        <w:ind w:right="-93"/>
        <w:jc w:val="center"/>
        <w:rPr>
          <w:rFonts w:ascii="Arial" w:hAnsi="Arial" w:cs="Arial"/>
          <w:b/>
          <w:color w:val="000000" w:themeColor="text1"/>
          <w:sz w:val="20"/>
          <w:szCs w:val="20"/>
        </w:rPr>
      </w:pPr>
      <w:r w:rsidRPr="005F3915">
        <w:rPr>
          <w:rFonts w:ascii="Arial" w:eastAsia="Times" w:hAnsi="Arial" w:cs="Arial"/>
          <w:b/>
          <w:sz w:val="20"/>
          <w:szCs w:val="20"/>
        </w:rPr>
        <w:t>P</w:t>
      </w:r>
      <w:r w:rsidRPr="005F3915">
        <w:rPr>
          <w:rFonts w:ascii="Arial" w:hAnsi="Arial" w:cs="Arial"/>
          <w:b/>
          <w:color w:val="000000" w:themeColor="text1"/>
          <w:sz w:val="20"/>
          <w:szCs w:val="20"/>
        </w:rPr>
        <w:t>ROYECTO PARA LA PRESTACIÓN DE SERVICIOS DE ADQUISICIÓN DE ENERGÍA LIMPIA, QUE SU ADQUISICIÓN SEA MEDIANTE LICITACIÓN PÚBLICA Y QUE EL CONTRATO RESPECTIVO SEA POR UN PERÍODO DE VEINTE AÑOS.</w:t>
      </w:r>
    </w:p>
    <w:p w:rsidR="006E351C" w:rsidRDefault="006E351C" w:rsidP="006E351C">
      <w:pPr>
        <w:ind w:left="426" w:right="-93"/>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sidRPr="005F3915">
        <w:rPr>
          <w:rFonts w:ascii="Arial" w:eastAsia="Times" w:hAnsi="Arial" w:cs="Arial"/>
          <w:b/>
          <w:sz w:val="20"/>
          <w:szCs w:val="20"/>
        </w:rPr>
        <w:t>24</w:t>
      </w:r>
      <w:r>
        <w:rPr>
          <w:rFonts w:ascii="Arial" w:eastAsia="Times" w:hAnsi="Arial" w:cs="Arial"/>
          <w:b/>
          <w:sz w:val="20"/>
          <w:szCs w:val="20"/>
        </w:rPr>
        <w:t>7</w:t>
      </w:r>
      <w:r w:rsidRPr="005F3915">
        <w:rPr>
          <w:rFonts w:ascii="Arial" w:eastAsia="Times" w:hAnsi="Arial" w:cs="Arial"/>
          <w:b/>
          <w:sz w:val="20"/>
          <w:szCs w:val="20"/>
        </w:rPr>
        <w:t>/23/16</w:t>
      </w:r>
    </w:p>
    <w:p w:rsidR="00E45DFC" w:rsidRDefault="00E45DFC" w:rsidP="00CE5FFC">
      <w:pPr>
        <w:ind w:right="-93"/>
        <w:jc w:val="both"/>
        <w:rPr>
          <w:rFonts w:ascii="Arial" w:hAnsi="Arial" w:cs="Arial"/>
          <w:sz w:val="20"/>
          <w:szCs w:val="20"/>
        </w:rPr>
      </w:pPr>
    </w:p>
    <w:p w:rsidR="00CE5FFC" w:rsidRPr="00CE5FFC" w:rsidRDefault="00CE5FFC" w:rsidP="00CE5FFC">
      <w:pPr>
        <w:ind w:right="-93"/>
        <w:jc w:val="both"/>
        <w:rPr>
          <w:rFonts w:ascii="Arial" w:hAnsi="Arial" w:cs="Arial"/>
          <w:sz w:val="20"/>
          <w:szCs w:val="20"/>
        </w:rPr>
      </w:pPr>
      <w:r w:rsidRPr="00CE5FFC">
        <w:rPr>
          <w:rFonts w:ascii="Arial" w:hAnsi="Arial" w:cs="Arial"/>
          <w:sz w:val="20"/>
          <w:szCs w:val="20"/>
        </w:rPr>
        <w:t xml:space="preserve">PRIMERO.- Se aprueba el proyecto para la prestación de servicios de adquisición de energía limpia, que su adquisición sea mediante licitación pública y que el contrato respectivo sea por un período de veinte años. </w:t>
      </w:r>
    </w:p>
    <w:p w:rsidR="00CE5FFC" w:rsidRPr="00CE5FFC" w:rsidRDefault="00CE5FFC" w:rsidP="00CE5FFC">
      <w:pPr>
        <w:ind w:right="-93"/>
        <w:jc w:val="both"/>
        <w:rPr>
          <w:rFonts w:ascii="Arial" w:hAnsi="Arial" w:cs="Arial"/>
          <w:sz w:val="20"/>
          <w:szCs w:val="20"/>
        </w:rPr>
      </w:pPr>
    </w:p>
    <w:p w:rsidR="00CE5FFC" w:rsidRPr="00CE5FFC" w:rsidRDefault="00CE5FFC" w:rsidP="00CE5FFC">
      <w:pPr>
        <w:ind w:right="-93"/>
        <w:jc w:val="both"/>
        <w:rPr>
          <w:rFonts w:ascii="Arial" w:hAnsi="Arial" w:cs="Arial"/>
          <w:sz w:val="20"/>
          <w:szCs w:val="20"/>
        </w:rPr>
      </w:pPr>
      <w:r w:rsidRPr="00CE5FFC">
        <w:rPr>
          <w:rFonts w:ascii="Arial" w:hAnsi="Arial" w:cs="Arial"/>
          <w:sz w:val="20"/>
          <w:szCs w:val="20"/>
        </w:rPr>
        <w:t>SEGUNDO.- Notifíquese a la Tesorería Municipal para los efectos legales conducentes.</w:t>
      </w:r>
    </w:p>
    <w:p w:rsidR="006E351C" w:rsidRDefault="006E351C" w:rsidP="006E351C">
      <w:pPr>
        <w:spacing w:line="360" w:lineRule="auto"/>
        <w:ind w:right="-93"/>
        <w:jc w:val="both"/>
        <w:rPr>
          <w:rFonts w:ascii="Arial" w:hAnsi="Arial" w:cs="Arial"/>
          <w:sz w:val="20"/>
          <w:szCs w:val="20"/>
        </w:rPr>
      </w:pPr>
      <w:r>
        <w:rPr>
          <w:rFonts w:ascii="Arial" w:hAnsi="Arial" w:cs="Arial"/>
          <w:sz w:val="20"/>
          <w:szCs w:val="20"/>
        </w:rPr>
        <w:t>…………………………..</w:t>
      </w:r>
    </w:p>
    <w:p w:rsidR="00CA0610" w:rsidRDefault="00CA0610" w:rsidP="006E351C">
      <w:pPr>
        <w:ind w:right="-93"/>
        <w:jc w:val="center"/>
        <w:rPr>
          <w:rFonts w:ascii="Arial" w:eastAsia="Times" w:hAnsi="Arial" w:cs="Arial"/>
          <w:b/>
          <w:sz w:val="20"/>
          <w:szCs w:val="20"/>
        </w:rPr>
      </w:pPr>
    </w:p>
    <w:p w:rsidR="00CA0610" w:rsidRDefault="00CA0610" w:rsidP="006E351C">
      <w:pPr>
        <w:ind w:right="-93"/>
        <w:jc w:val="center"/>
        <w:rPr>
          <w:rFonts w:ascii="Arial" w:eastAsia="Times" w:hAnsi="Arial" w:cs="Arial"/>
          <w:b/>
          <w:sz w:val="20"/>
          <w:szCs w:val="20"/>
        </w:rPr>
      </w:pPr>
    </w:p>
    <w:p w:rsidR="00CA0610" w:rsidRDefault="00CA0610" w:rsidP="006E351C">
      <w:pPr>
        <w:ind w:right="-93"/>
        <w:jc w:val="center"/>
        <w:rPr>
          <w:rFonts w:ascii="Arial" w:eastAsia="Times" w:hAnsi="Arial" w:cs="Arial"/>
          <w:b/>
          <w:sz w:val="20"/>
          <w:szCs w:val="20"/>
        </w:rPr>
      </w:pPr>
    </w:p>
    <w:p w:rsidR="006E351C" w:rsidRDefault="006E351C" w:rsidP="006E351C">
      <w:pPr>
        <w:ind w:right="-93"/>
        <w:jc w:val="center"/>
        <w:rPr>
          <w:rFonts w:ascii="Arial" w:hAnsi="Arial" w:cs="Arial"/>
          <w:sz w:val="20"/>
          <w:szCs w:val="20"/>
        </w:rPr>
      </w:pPr>
      <w:r w:rsidRPr="005F3915">
        <w:rPr>
          <w:rFonts w:ascii="Arial" w:eastAsia="Times" w:hAnsi="Arial" w:cs="Arial"/>
          <w:b/>
          <w:sz w:val="20"/>
          <w:szCs w:val="20"/>
        </w:rPr>
        <w:t>S</w:t>
      </w:r>
      <w:r w:rsidRPr="005F3915">
        <w:rPr>
          <w:rFonts w:ascii="Arial" w:hAnsi="Arial" w:cs="Arial"/>
          <w:b/>
          <w:sz w:val="20"/>
          <w:szCs w:val="20"/>
        </w:rPr>
        <w:t>E TURNA A COMISIONES UNIDAS PROPUESTA PARA QUE EL AYUNTAMIENTO REALICE SESIÓN SOLEMNE DE CABILDO PARA CONMEMORAR EL 150 ANIVERSARIO DE LA FUNDACIÓN DE LA ESCUELA DE BACHILLERES “ATENEO FUENTE”.</w:t>
      </w:r>
    </w:p>
    <w:p w:rsidR="006E351C" w:rsidRDefault="006E351C" w:rsidP="00FC791A">
      <w:pPr>
        <w:ind w:right="-141"/>
        <w:jc w:val="both"/>
        <w:rPr>
          <w:rFonts w:ascii="Arial" w:hAnsi="Arial" w:cs="Arial"/>
          <w:sz w:val="20"/>
          <w:szCs w:val="20"/>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sidRPr="005F3915">
        <w:rPr>
          <w:rFonts w:ascii="Arial" w:eastAsia="Times" w:hAnsi="Arial" w:cs="Arial"/>
          <w:b/>
          <w:sz w:val="20"/>
          <w:szCs w:val="20"/>
        </w:rPr>
        <w:t>24</w:t>
      </w:r>
      <w:r>
        <w:rPr>
          <w:rFonts w:ascii="Arial" w:eastAsia="Times" w:hAnsi="Arial" w:cs="Arial"/>
          <w:b/>
          <w:sz w:val="20"/>
          <w:szCs w:val="20"/>
        </w:rPr>
        <w:t>8</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CE5FFC" w:rsidRDefault="00CE5FFC" w:rsidP="00CE5FFC">
      <w:pPr>
        <w:ind w:right="-93"/>
        <w:jc w:val="both"/>
        <w:rPr>
          <w:rFonts w:ascii="Arial" w:hAnsi="Arial" w:cs="Arial"/>
          <w:sz w:val="20"/>
          <w:szCs w:val="20"/>
        </w:rPr>
      </w:pPr>
      <w:r w:rsidRPr="00CE5FFC">
        <w:rPr>
          <w:rFonts w:ascii="Arial" w:hAnsi="Arial" w:cs="Arial"/>
          <w:sz w:val="20"/>
          <w:szCs w:val="20"/>
        </w:rPr>
        <w:t>ÚNICO.- Se aprueba turnar a Comisiones Unidas de Educación y Cultura Rescate de Valores Humanos, la propuesta de la Regidora María Mayela Hernández Valdés, para que el Ayuntamiento de Saltillo realice Sesión Solemne de Cabildo para conmemorar el 150 aniversario de la fundación de la escuela de bachilleres “Ateneo Fuente”.</w:t>
      </w:r>
    </w:p>
    <w:p w:rsidR="006E351C" w:rsidRDefault="006E351C" w:rsidP="006E351C">
      <w:pPr>
        <w:spacing w:line="360" w:lineRule="auto"/>
        <w:ind w:right="-93"/>
        <w:jc w:val="both"/>
        <w:rPr>
          <w:rFonts w:ascii="Arial" w:hAnsi="Arial" w:cs="Arial"/>
          <w:sz w:val="20"/>
          <w:szCs w:val="20"/>
        </w:rPr>
      </w:pPr>
      <w:r>
        <w:rPr>
          <w:rFonts w:ascii="Arial" w:hAnsi="Arial" w:cs="Arial"/>
          <w:sz w:val="20"/>
          <w:szCs w:val="20"/>
        </w:rPr>
        <w:t>…………………………..</w:t>
      </w:r>
    </w:p>
    <w:p w:rsidR="006E351C" w:rsidRDefault="006E351C" w:rsidP="006E351C">
      <w:pPr>
        <w:ind w:right="-141"/>
        <w:jc w:val="center"/>
        <w:rPr>
          <w:rFonts w:ascii="Arial" w:hAnsi="Arial" w:cs="Arial"/>
          <w:b/>
          <w:sz w:val="20"/>
          <w:szCs w:val="20"/>
        </w:rPr>
      </w:pPr>
      <w:r w:rsidRPr="005F3915">
        <w:rPr>
          <w:rFonts w:ascii="Arial" w:eastAsia="Times" w:hAnsi="Arial" w:cs="Arial"/>
          <w:b/>
          <w:sz w:val="20"/>
          <w:szCs w:val="20"/>
        </w:rPr>
        <w:t>S</w:t>
      </w:r>
      <w:r w:rsidRPr="005F3915">
        <w:rPr>
          <w:rFonts w:ascii="Arial" w:hAnsi="Arial" w:cs="Arial"/>
          <w:b/>
          <w:sz w:val="20"/>
          <w:szCs w:val="20"/>
        </w:rPr>
        <w:t>E TURNA A COMISIÓN PROPUESTA PARA QUE EL AYUNTAMIENTO ASIGNE EL NOMBRE DE “150 ANIVERSARIO DEL ATENEO FUENTE” A UNA VIALIDAD, PLAZA O ESPACIO PÚBLICO DEL MUNICIPIO.</w:t>
      </w:r>
    </w:p>
    <w:p w:rsidR="006E351C" w:rsidRDefault="006E351C" w:rsidP="006E351C">
      <w:pPr>
        <w:ind w:right="-141"/>
        <w:jc w:val="center"/>
        <w:rPr>
          <w:rFonts w:ascii="Arial" w:hAnsi="Arial" w:cs="Arial"/>
          <w:sz w:val="20"/>
          <w:szCs w:val="20"/>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Pr>
          <w:rFonts w:ascii="Arial" w:eastAsia="Times" w:hAnsi="Arial" w:cs="Arial"/>
          <w:b/>
          <w:sz w:val="20"/>
          <w:szCs w:val="20"/>
        </w:rPr>
        <w:t>249</w:t>
      </w:r>
      <w:r w:rsidRPr="005F3915">
        <w:rPr>
          <w:rFonts w:ascii="Arial" w:eastAsia="Times" w:hAnsi="Arial" w:cs="Arial"/>
          <w:b/>
          <w:sz w:val="20"/>
          <w:szCs w:val="20"/>
        </w:rPr>
        <w:t>/23/16</w:t>
      </w:r>
    </w:p>
    <w:p w:rsidR="006E351C" w:rsidRDefault="006E351C" w:rsidP="006E351C">
      <w:pPr>
        <w:ind w:left="426" w:right="-93"/>
        <w:jc w:val="center"/>
        <w:rPr>
          <w:rFonts w:ascii="Arial" w:hAnsi="Arial" w:cs="Arial"/>
          <w:b/>
          <w:sz w:val="20"/>
          <w:szCs w:val="20"/>
        </w:rPr>
      </w:pPr>
    </w:p>
    <w:p w:rsidR="00CE5FFC" w:rsidRDefault="00CE5FFC" w:rsidP="00FC791A">
      <w:pPr>
        <w:ind w:right="-141"/>
        <w:jc w:val="both"/>
        <w:rPr>
          <w:rFonts w:ascii="Arial" w:hAnsi="Arial" w:cs="Arial"/>
          <w:sz w:val="20"/>
          <w:szCs w:val="20"/>
        </w:rPr>
      </w:pPr>
      <w:r w:rsidRPr="00CE5FFC">
        <w:rPr>
          <w:rFonts w:ascii="Arial" w:hAnsi="Arial" w:cs="Arial"/>
          <w:sz w:val="20"/>
          <w:szCs w:val="20"/>
        </w:rPr>
        <w:t>ÚNICO.- Se aprueba turnar a la Comisión de Planeación, Urbanismo, Obras Públicas y Centro Histórico, la propuesta de la Regidora María Mayela Hernández Valdés, para que el Ayuntamiento de Saltillo asigne el nombre de “150 aniversario del Ateneo Fuente” a una vialidad, plaza o espacio público del Municipio.</w:t>
      </w:r>
    </w:p>
    <w:p w:rsidR="006E351C" w:rsidRDefault="006E351C" w:rsidP="00FC791A">
      <w:pPr>
        <w:ind w:right="-141"/>
        <w:jc w:val="both"/>
        <w:rPr>
          <w:rFonts w:ascii="Arial" w:hAnsi="Arial" w:cs="Arial"/>
          <w:sz w:val="20"/>
          <w:szCs w:val="20"/>
        </w:rPr>
      </w:pPr>
      <w:r>
        <w:rPr>
          <w:rFonts w:ascii="Arial" w:hAnsi="Arial" w:cs="Arial"/>
          <w:sz w:val="20"/>
          <w:szCs w:val="20"/>
        </w:rPr>
        <w:t>……………………………..</w:t>
      </w:r>
    </w:p>
    <w:p w:rsidR="00FC791A" w:rsidRDefault="00FC791A" w:rsidP="00FC791A">
      <w:pPr>
        <w:ind w:right="-141"/>
        <w:jc w:val="both"/>
        <w:rPr>
          <w:rFonts w:ascii="Arial" w:hAnsi="Arial" w:cs="Arial"/>
          <w:sz w:val="20"/>
          <w:szCs w:val="20"/>
        </w:rPr>
      </w:pPr>
      <w:r>
        <w:rPr>
          <w:rFonts w:ascii="Arial" w:hAnsi="Arial" w:cs="Arial"/>
          <w:sz w:val="20"/>
          <w:szCs w:val="20"/>
        </w:rPr>
        <w:t xml:space="preserve">Se extiende la presente CERTIFICACIÓN por mí en la ciudad de Saltillo, Coahuila, a los diez días el mes de </w:t>
      </w:r>
      <w:r w:rsidR="00CE5FFC">
        <w:rPr>
          <w:rFonts w:ascii="Arial" w:hAnsi="Arial" w:cs="Arial"/>
          <w:sz w:val="20"/>
          <w:szCs w:val="20"/>
        </w:rPr>
        <w:t>Noviembre</w:t>
      </w:r>
      <w:r>
        <w:rPr>
          <w:rFonts w:ascii="Arial" w:hAnsi="Arial" w:cs="Arial"/>
          <w:sz w:val="20"/>
          <w:szCs w:val="20"/>
        </w:rPr>
        <w:t xml:space="preserve"> del dos mil dieciséis.</w:t>
      </w:r>
    </w:p>
    <w:p w:rsidR="00FC791A" w:rsidRDefault="00FC791A" w:rsidP="00FC791A">
      <w:pPr>
        <w:ind w:right="-141"/>
        <w:jc w:val="both"/>
        <w:rPr>
          <w:rFonts w:ascii="Arial" w:hAnsi="Arial" w:cs="Arial"/>
          <w:sz w:val="20"/>
          <w:szCs w:val="20"/>
        </w:rPr>
      </w:pPr>
    </w:p>
    <w:p w:rsidR="00FC791A" w:rsidRDefault="00FC791A" w:rsidP="00FC791A">
      <w:pPr>
        <w:ind w:right="-141"/>
        <w:jc w:val="center"/>
        <w:rPr>
          <w:rFonts w:ascii="Arial" w:hAnsi="Arial" w:cs="Arial"/>
          <w:sz w:val="20"/>
          <w:szCs w:val="20"/>
        </w:rPr>
      </w:pPr>
      <w:r>
        <w:rPr>
          <w:rFonts w:ascii="Arial" w:hAnsi="Arial" w:cs="Arial"/>
          <w:sz w:val="20"/>
          <w:szCs w:val="20"/>
        </w:rPr>
        <w:t>A T E N T A M E N T A</w:t>
      </w:r>
    </w:p>
    <w:p w:rsidR="00FC791A" w:rsidRDefault="00FC791A" w:rsidP="00FC791A">
      <w:pPr>
        <w:ind w:right="-141"/>
        <w:jc w:val="center"/>
        <w:rPr>
          <w:rFonts w:ascii="Arial" w:hAnsi="Arial" w:cs="Arial"/>
          <w:sz w:val="20"/>
          <w:szCs w:val="20"/>
        </w:rPr>
      </w:pPr>
    </w:p>
    <w:p w:rsidR="00FC791A" w:rsidRDefault="00FC791A" w:rsidP="00FC791A">
      <w:pPr>
        <w:ind w:right="-141"/>
        <w:jc w:val="center"/>
        <w:rPr>
          <w:rFonts w:ascii="Arial" w:hAnsi="Arial" w:cs="Arial"/>
          <w:sz w:val="20"/>
          <w:szCs w:val="20"/>
        </w:rPr>
      </w:pPr>
      <w:r>
        <w:rPr>
          <w:rFonts w:ascii="Arial" w:hAnsi="Arial" w:cs="Arial"/>
          <w:sz w:val="20"/>
          <w:szCs w:val="20"/>
        </w:rPr>
        <w:t>LIC. MARÍA ALICIA GARCIA NARRO</w:t>
      </w:r>
    </w:p>
    <w:p w:rsidR="00FC791A" w:rsidRDefault="00FC791A" w:rsidP="00FC791A">
      <w:pPr>
        <w:ind w:right="-141"/>
        <w:jc w:val="center"/>
        <w:rPr>
          <w:rFonts w:ascii="Arial" w:hAnsi="Arial" w:cs="Arial"/>
          <w:sz w:val="20"/>
          <w:szCs w:val="20"/>
        </w:rPr>
      </w:pPr>
      <w:r>
        <w:rPr>
          <w:rFonts w:ascii="Arial" w:hAnsi="Arial" w:cs="Arial"/>
          <w:sz w:val="20"/>
          <w:szCs w:val="20"/>
        </w:rPr>
        <w:t>Secretaria del Ayuntamiento</w:t>
      </w:r>
    </w:p>
    <w:p w:rsidR="00FC791A" w:rsidRDefault="00FC791A" w:rsidP="00FC791A">
      <w:pPr>
        <w:ind w:right="-141"/>
        <w:jc w:val="center"/>
        <w:rPr>
          <w:rFonts w:ascii="Arial" w:hAnsi="Arial" w:cs="Arial"/>
          <w:sz w:val="20"/>
          <w:szCs w:val="20"/>
        </w:rPr>
      </w:pPr>
      <w:r>
        <w:rPr>
          <w:rFonts w:ascii="Arial" w:hAnsi="Arial" w:cs="Arial"/>
          <w:sz w:val="20"/>
          <w:szCs w:val="20"/>
        </w:rPr>
        <w:t>(</w:t>
      </w:r>
      <w:r w:rsidR="00281B37">
        <w:rPr>
          <w:rFonts w:ascii="Arial" w:hAnsi="Arial" w:cs="Arial"/>
          <w:sz w:val="20"/>
          <w:szCs w:val="20"/>
        </w:rPr>
        <w:t>Rúbrica</w:t>
      </w:r>
      <w:r>
        <w:rPr>
          <w:rFonts w:ascii="Arial" w:hAnsi="Arial" w:cs="Arial"/>
          <w:sz w:val="20"/>
          <w:szCs w:val="20"/>
        </w:rPr>
        <w:t>)</w:t>
      </w:r>
    </w:p>
    <w:p w:rsidR="00FC791A" w:rsidRDefault="00FC791A" w:rsidP="00FC791A">
      <w:pPr>
        <w:spacing w:line="360" w:lineRule="auto"/>
        <w:ind w:right="-93"/>
        <w:jc w:val="both"/>
        <w:rPr>
          <w:rFonts w:ascii="Arial" w:hAnsi="Arial" w:cs="Arial"/>
          <w:sz w:val="20"/>
          <w:szCs w:val="20"/>
        </w:rPr>
      </w:pPr>
    </w:p>
    <w:p w:rsidR="00FC791A" w:rsidRDefault="00FC791A" w:rsidP="00EC1FA6">
      <w:pPr>
        <w:pStyle w:val="Prrafodelista"/>
        <w:tabs>
          <w:tab w:val="left" w:pos="3090"/>
        </w:tabs>
        <w:ind w:left="0"/>
        <w:rPr>
          <w:rFonts w:ascii="Arial" w:eastAsia="Times" w:hAnsi="Arial" w:cs="Arial"/>
          <w:sz w:val="20"/>
          <w:szCs w:val="20"/>
          <w:lang w:val="es-MX"/>
        </w:rPr>
      </w:pPr>
      <w:r w:rsidRPr="000E126E">
        <w:rPr>
          <w:rFonts w:ascii="Arial" w:eastAsia="Times" w:hAnsi="Arial" w:cs="Arial"/>
          <w:b/>
          <w:sz w:val="20"/>
          <w:szCs w:val="20"/>
          <w:lang w:val="es-MX"/>
        </w:rPr>
        <w:t xml:space="preserve">AGUAS DE SALTILLO: </w:t>
      </w:r>
      <w:r>
        <w:rPr>
          <w:rFonts w:ascii="Arial" w:eastAsia="Times" w:hAnsi="Arial" w:cs="Arial"/>
          <w:sz w:val="20"/>
          <w:szCs w:val="20"/>
          <w:lang w:val="es-MX"/>
        </w:rPr>
        <w:t>Tarifas para el mes de Octubre</w:t>
      </w:r>
      <w:r w:rsidRPr="000E126E">
        <w:rPr>
          <w:rFonts w:ascii="Arial" w:eastAsia="Times" w:hAnsi="Arial" w:cs="Arial"/>
          <w:sz w:val="20"/>
          <w:szCs w:val="20"/>
          <w:lang w:val="es-MX"/>
        </w:rPr>
        <w:t xml:space="preserve"> del 2016</w:t>
      </w:r>
      <w:r>
        <w:rPr>
          <w:rFonts w:ascii="Arial" w:eastAsia="Times" w:hAnsi="Arial" w:cs="Arial"/>
          <w:sz w:val="20"/>
          <w:szCs w:val="20"/>
          <w:lang w:val="es-MX"/>
        </w:rPr>
        <w:t>.</w:t>
      </w:r>
    </w:p>
    <w:p w:rsidR="00E45DFC" w:rsidRPr="00E45DFC" w:rsidRDefault="00E45DFC" w:rsidP="00E45DFC">
      <w:pPr>
        <w:jc w:val="right"/>
        <w:rPr>
          <w:rFonts w:ascii="Arial" w:hAnsi="Arial" w:cs="Arial"/>
          <w:sz w:val="20"/>
          <w:szCs w:val="20"/>
        </w:rPr>
      </w:pPr>
    </w:p>
    <w:p w:rsidR="00E45DFC" w:rsidRPr="00E45DFC" w:rsidRDefault="00E45DFC" w:rsidP="00E45DFC">
      <w:pPr>
        <w:ind w:right="-93"/>
        <w:jc w:val="right"/>
        <w:rPr>
          <w:rFonts w:ascii="Arial" w:hAnsi="Arial" w:cs="Arial"/>
          <w:sz w:val="20"/>
          <w:szCs w:val="20"/>
        </w:rPr>
      </w:pPr>
      <w:r w:rsidRPr="00E45DFC">
        <w:rPr>
          <w:rFonts w:ascii="Arial" w:hAnsi="Arial" w:cs="Arial"/>
          <w:sz w:val="20"/>
          <w:szCs w:val="20"/>
        </w:rPr>
        <w:t>Saltillo, Coahuila a 26 de Octubre del 2016.</w:t>
      </w:r>
    </w:p>
    <w:p w:rsidR="00E45DFC" w:rsidRDefault="00E45DFC" w:rsidP="00E45DFC">
      <w:pPr>
        <w:ind w:right="-93"/>
        <w:rPr>
          <w:rFonts w:ascii="Arial" w:hAnsi="Arial" w:cs="Arial"/>
          <w:sz w:val="20"/>
          <w:szCs w:val="20"/>
        </w:rPr>
      </w:pPr>
    </w:p>
    <w:p w:rsidR="00E45DFC" w:rsidRPr="00E45DFC" w:rsidRDefault="00E45DFC" w:rsidP="00E45DFC">
      <w:pPr>
        <w:ind w:right="-93"/>
        <w:rPr>
          <w:rFonts w:ascii="Arial" w:hAnsi="Arial" w:cs="Arial"/>
          <w:sz w:val="20"/>
          <w:szCs w:val="20"/>
        </w:rPr>
      </w:pPr>
    </w:p>
    <w:p w:rsidR="00E45DFC" w:rsidRPr="00E45DFC" w:rsidRDefault="00E45DFC" w:rsidP="00E45DFC">
      <w:pPr>
        <w:pStyle w:val="Ttulo1"/>
        <w:spacing w:before="0"/>
        <w:ind w:right="-93"/>
        <w:rPr>
          <w:rFonts w:ascii="Arial" w:hAnsi="Arial" w:cs="Arial"/>
          <w:b/>
          <w:color w:val="auto"/>
          <w:sz w:val="20"/>
          <w:szCs w:val="20"/>
        </w:rPr>
      </w:pPr>
      <w:r w:rsidRPr="00E45DFC">
        <w:rPr>
          <w:rFonts w:ascii="Arial" w:hAnsi="Arial" w:cs="Arial"/>
          <w:b/>
          <w:color w:val="auto"/>
          <w:sz w:val="20"/>
          <w:szCs w:val="20"/>
        </w:rPr>
        <w:t>LIC. MARIA ALICIA GARCIA NARRO</w:t>
      </w:r>
    </w:p>
    <w:p w:rsidR="00E45DFC" w:rsidRPr="00E45DFC" w:rsidRDefault="00E45DFC" w:rsidP="00E45DFC">
      <w:pPr>
        <w:pStyle w:val="Ttulo1"/>
        <w:spacing w:before="0"/>
        <w:ind w:right="-93"/>
        <w:rPr>
          <w:rFonts w:ascii="Arial" w:hAnsi="Arial" w:cs="Arial"/>
          <w:sz w:val="20"/>
          <w:szCs w:val="20"/>
        </w:rPr>
      </w:pPr>
      <w:r w:rsidRPr="00E45DFC">
        <w:rPr>
          <w:rFonts w:ascii="Arial" w:hAnsi="Arial" w:cs="Arial"/>
          <w:b/>
          <w:color w:val="auto"/>
          <w:sz w:val="20"/>
          <w:szCs w:val="20"/>
        </w:rPr>
        <w:t>SECRETARIA DEL R. AYUNTAMIENTO DE SALTILLO</w:t>
      </w:r>
    </w:p>
    <w:p w:rsidR="00E45DFC" w:rsidRPr="00E45DFC" w:rsidRDefault="00E45DFC" w:rsidP="00E45DFC">
      <w:pPr>
        <w:ind w:right="-93"/>
        <w:jc w:val="both"/>
        <w:rPr>
          <w:rFonts w:ascii="Arial" w:hAnsi="Arial" w:cs="Arial"/>
          <w:b/>
          <w:sz w:val="20"/>
          <w:szCs w:val="20"/>
          <w:lang w:val="es-MX"/>
        </w:rPr>
      </w:pPr>
      <w:r w:rsidRPr="00E45DFC">
        <w:rPr>
          <w:rFonts w:ascii="Arial" w:hAnsi="Arial" w:cs="Arial"/>
          <w:b/>
          <w:sz w:val="20"/>
          <w:szCs w:val="20"/>
          <w:lang w:val="es-MX"/>
        </w:rPr>
        <w:t>PRESENTE.-</w:t>
      </w:r>
    </w:p>
    <w:p w:rsidR="00E45DFC" w:rsidRDefault="00E45DFC" w:rsidP="00E45DFC">
      <w:pPr>
        <w:ind w:right="-93"/>
        <w:jc w:val="both"/>
        <w:rPr>
          <w:rFonts w:ascii="Arial" w:hAnsi="Arial" w:cs="Arial"/>
          <w:b/>
          <w:sz w:val="20"/>
          <w:szCs w:val="20"/>
          <w:lang w:val="es-MX"/>
        </w:rPr>
      </w:pPr>
    </w:p>
    <w:p w:rsidR="00E45DFC" w:rsidRPr="00E45DFC" w:rsidRDefault="00E45DFC" w:rsidP="00E45DFC">
      <w:pPr>
        <w:ind w:right="-93"/>
        <w:jc w:val="both"/>
        <w:rPr>
          <w:rFonts w:ascii="Arial" w:hAnsi="Arial" w:cs="Arial"/>
          <w:b/>
          <w:sz w:val="20"/>
          <w:szCs w:val="20"/>
          <w:lang w:val="es-MX"/>
        </w:rPr>
      </w:pPr>
    </w:p>
    <w:p w:rsidR="00E45DFC" w:rsidRPr="00E45DFC" w:rsidRDefault="00E45DFC" w:rsidP="00E45DFC">
      <w:pPr>
        <w:pStyle w:val="Textoindependiente"/>
        <w:ind w:right="-93" w:firstLine="708"/>
        <w:rPr>
          <w:rFonts w:ascii="Arial" w:hAnsi="Arial" w:cs="Arial"/>
          <w:sz w:val="20"/>
          <w:szCs w:val="20"/>
          <w:highlight w:val="darkYellow"/>
        </w:rPr>
      </w:pPr>
      <w:r w:rsidRPr="00E45DFC">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E45DFC">
        <w:rPr>
          <w:rFonts w:ascii="Arial" w:hAnsi="Arial" w:cs="Arial"/>
          <w:b/>
          <w:sz w:val="20"/>
          <w:szCs w:val="20"/>
        </w:rPr>
        <w:t>Noviembre del 2016</w:t>
      </w:r>
      <w:r>
        <w:rPr>
          <w:rFonts w:ascii="Arial" w:hAnsi="Arial" w:cs="Arial"/>
          <w:sz w:val="20"/>
          <w:szCs w:val="20"/>
        </w:rPr>
        <w:t>,</w:t>
      </w:r>
      <w:r w:rsidRPr="00E45DFC">
        <w:rPr>
          <w:rFonts w:ascii="Arial" w:hAnsi="Arial" w:cs="Arial"/>
          <w:sz w:val="20"/>
          <w:szCs w:val="20"/>
        </w:rPr>
        <w:t xml:space="preserve"> lo anterior, de conformidad con lo dispuesto por la fracción X del artículo 126 del Código Municipal y con el fin de dar cumplimiento a lo dispuesto por el artículo 76 de la Ley de Aguas para los Municipios del Estado de Coahuila.</w:t>
      </w:r>
    </w:p>
    <w:p w:rsidR="00E45DFC" w:rsidRDefault="00E45DFC" w:rsidP="00E45DFC">
      <w:pPr>
        <w:ind w:right="-93"/>
        <w:jc w:val="both"/>
        <w:rPr>
          <w:rFonts w:ascii="Arial" w:hAnsi="Arial" w:cs="Arial"/>
          <w:sz w:val="20"/>
          <w:szCs w:val="20"/>
          <w:lang w:val="es-MX"/>
        </w:rPr>
      </w:pPr>
    </w:p>
    <w:p w:rsidR="00CA0610" w:rsidRDefault="00CA0610" w:rsidP="00E45DFC">
      <w:pPr>
        <w:ind w:right="-93"/>
        <w:jc w:val="both"/>
        <w:rPr>
          <w:rFonts w:ascii="Arial" w:hAnsi="Arial" w:cs="Arial"/>
          <w:sz w:val="20"/>
          <w:szCs w:val="20"/>
          <w:lang w:val="es-MX"/>
        </w:rPr>
      </w:pPr>
    </w:p>
    <w:p w:rsidR="00CA0610" w:rsidRDefault="00CA0610" w:rsidP="00E45DFC">
      <w:pPr>
        <w:ind w:right="-93"/>
        <w:jc w:val="both"/>
        <w:rPr>
          <w:rFonts w:ascii="Arial" w:hAnsi="Arial" w:cs="Arial"/>
          <w:sz w:val="20"/>
          <w:szCs w:val="20"/>
          <w:lang w:val="es-MX"/>
        </w:rPr>
      </w:pPr>
    </w:p>
    <w:p w:rsidR="00CA0610" w:rsidRDefault="00CA0610" w:rsidP="00E45DFC">
      <w:pPr>
        <w:ind w:right="-93"/>
        <w:jc w:val="both"/>
        <w:rPr>
          <w:rFonts w:ascii="Arial" w:hAnsi="Arial" w:cs="Arial"/>
          <w:sz w:val="20"/>
          <w:szCs w:val="20"/>
          <w:lang w:val="es-MX"/>
        </w:rPr>
      </w:pPr>
    </w:p>
    <w:p w:rsidR="00CA0610" w:rsidRPr="00E45DFC" w:rsidRDefault="00CA0610" w:rsidP="00E45DFC">
      <w:pPr>
        <w:ind w:right="-93"/>
        <w:jc w:val="both"/>
        <w:rPr>
          <w:rFonts w:ascii="Arial" w:hAnsi="Arial" w:cs="Arial"/>
          <w:sz w:val="20"/>
          <w:szCs w:val="20"/>
          <w:lang w:val="es-MX"/>
        </w:rPr>
      </w:pPr>
    </w:p>
    <w:p w:rsidR="00E45DFC" w:rsidRPr="00E45DFC" w:rsidRDefault="00E45DFC" w:rsidP="00E45DFC">
      <w:pPr>
        <w:ind w:right="-93" w:firstLine="708"/>
        <w:jc w:val="both"/>
        <w:rPr>
          <w:rFonts w:ascii="Arial" w:hAnsi="Arial" w:cs="Arial"/>
          <w:sz w:val="20"/>
          <w:szCs w:val="20"/>
          <w:lang w:val="es-MX"/>
        </w:rPr>
      </w:pPr>
    </w:p>
    <w:p w:rsidR="00E45DFC" w:rsidRDefault="00E45DFC" w:rsidP="00281B37">
      <w:pPr>
        <w:ind w:right="-93" w:firstLine="708"/>
        <w:jc w:val="both"/>
        <w:rPr>
          <w:rFonts w:ascii="Arial" w:hAnsi="Arial" w:cs="Arial"/>
          <w:sz w:val="20"/>
          <w:szCs w:val="20"/>
          <w:lang w:val="es-ES_tradnl"/>
        </w:rPr>
      </w:pPr>
    </w:p>
    <w:p w:rsidR="00E45DFC" w:rsidRDefault="00E45DFC" w:rsidP="00281B37">
      <w:pPr>
        <w:ind w:right="-93" w:firstLine="708"/>
        <w:jc w:val="both"/>
        <w:rPr>
          <w:rFonts w:ascii="Arial" w:hAnsi="Arial" w:cs="Arial"/>
          <w:sz w:val="20"/>
          <w:szCs w:val="20"/>
          <w:lang w:val="es-ES_tradnl"/>
        </w:rPr>
      </w:pPr>
      <w:r w:rsidRPr="00E45DFC">
        <w:rPr>
          <w:rFonts w:ascii="Arial" w:hAnsi="Arial" w:cs="Arial"/>
          <w:sz w:val="20"/>
          <w:szCs w:val="20"/>
          <w:lang w:val="es-ES_tradnl"/>
        </w:rPr>
        <w:t>Sin otro particular, agradeciendo sus atenciones, me reitero a sus órdenes para cualquier aclaración a la presente.</w:t>
      </w:r>
    </w:p>
    <w:p w:rsidR="00E45DFC" w:rsidRPr="00E45DFC" w:rsidRDefault="00E45DFC" w:rsidP="00281B37">
      <w:pPr>
        <w:ind w:right="-93" w:firstLine="708"/>
        <w:jc w:val="both"/>
        <w:rPr>
          <w:rFonts w:ascii="Arial" w:hAnsi="Arial" w:cs="Arial"/>
          <w:sz w:val="20"/>
          <w:szCs w:val="20"/>
          <w:lang w:val="es-ES_tradnl"/>
        </w:rPr>
      </w:pPr>
    </w:p>
    <w:p w:rsidR="00E45DFC" w:rsidRPr="00E45DFC" w:rsidRDefault="00E45DFC" w:rsidP="00281B37">
      <w:pPr>
        <w:ind w:right="-93"/>
        <w:jc w:val="center"/>
        <w:rPr>
          <w:rFonts w:ascii="Arial" w:hAnsi="Arial" w:cs="Arial"/>
          <w:b/>
          <w:sz w:val="20"/>
          <w:szCs w:val="20"/>
          <w:lang w:val="es-ES_tradnl"/>
        </w:rPr>
      </w:pPr>
      <w:r w:rsidRPr="00E45DFC">
        <w:rPr>
          <w:rFonts w:ascii="Arial" w:hAnsi="Arial" w:cs="Arial"/>
          <w:b/>
          <w:sz w:val="20"/>
          <w:szCs w:val="20"/>
          <w:lang w:val="es-ES_tradnl"/>
        </w:rPr>
        <w:t>A t e n t a m e n t e</w:t>
      </w:r>
    </w:p>
    <w:p w:rsidR="004C5C56" w:rsidRDefault="004C5C56" w:rsidP="00281B37">
      <w:pPr>
        <w:ind w:right="-93"/>
        <w:jc w:val="center"/>
        <w:rPr>
          <w:rFonts w:ascii="Arial" w:hAnsi="Arial" w:cs="Arial"/>
          <w:b/>
          <w:sz w:val="20"/>
          <w:szCs w:val="20"/>
          <w:lang w:val="es-ES_tradnl"/>
        </w:rPr>
      </w:pPr>
    </w:p>
    <w:p w:rsidR="004C5C56" w:rsidRDefault="004C5C56" w:rsidP="00281B37">
      <w:pPr>
        <w:ind w:right="-93"/>
        <w:jc w:val="center"/>
        <w:rPr>
          <w:rFonts w:ascii="Arial" w:hAnsi="Arial" w:cs="Arial"/>
          <w:b/>
          <w:sz w:val="20"/>
          <w:szCs w:val="20"/>
          <w:lang w:val="es-ES_tradnl"/>
        </w:rPr>
      </w:pPr>
    </w:p>
    <w:p w:rsidR="00E45DFC" w:rsidRPr="00E45DFC" w:rsidRDefault="00281B37" w:rsidP="00281B37">
      <w:pPr>
        <w:ind w:right="-93"/>
        <w:jc w:val="center"/>
        <w:rPr>
          <w:rFonts w:ascii="Arial" w:hAnsi="Arial" w:cs="Arial"/>
          <w:b/>
          <w:sz w:val="20"/>
          <w:szCs w:val="20"/>
          <w:lang w:val="pt-BR"/>
        </w:rPr>
      </w:pPr>
      <w:r>
        <w:rPr>
          <w:rFonts w:ascii="Arial" w:hAnsi="Arial" w:cs="Arial"/>
          <w:b/>
          <w:sz w:val="20"/>
          <w:szCs w:val="20"/>
          <w:lang w:val="pt-BR"/>
        </w:rPr>
        <w:t>In</w:t>
      </w:r>
      <w:r w:rsidR="00E45DFC" w:rsidRPr="00E45DFC">
        <w:rPr>
          <w:rFonts w:ascii="Arial" w:hAnsi="Arial" w:cs="Arial"/>
          <w:b/>
          <w:sz w:val="20"/>
          <w:szCs w:val="20"/>
          <w:lang w:val="pt-BR"/>
        </w:rPr>
        <w:t>g. Jordi Bosch Bragado.</w:t>
      </w:r>
    </w:p>
    <w:p w:rsid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Gerente General.</w:t>
      </w:r>
    </w:p>
    <w:p w:rsidR="00E45DFC" w:rsidRPr="00E45DFC" w:rsidRDefault="00E45DFC" w:rsidP="00E45DFC">
      <w:pPr>
        <w:ind w:right="-93"/>
        <w:jc w:val="center"/>
        <w:rPr>
          <w:rFonts w:ascii="Arial" w:hAnsi="Arial" w:cs="Arial"/>
          <w:sz w:val="20"/>
          <w:szCs w:val="20"/>
          <w:lang w:val="pt-BR"/>
        </w:rPr>
      </w:pPr>
      <w:r>
        <w:rPr>
          <w:rFonts w:ascii="Arial" w:hAnsi="Arial" w:cs="Arial"/>
          <w:sz w:val="20"/>
          <w:szCs w:val="20"/>
          <w:lang w:val="pt-BR"/>
        </w:rPr>
        <w:t>(</w:t>
      </w:r>
      <w:r w:rsidR="00281B37">
        <w:rPr>
          <w:rFonts w:ascii="Arial" w:hAnsi="Arial" w:cs="Arial"/>
          <w:sz w:val="20"/>
          <w:szCs w:val="20"/>
          <w:lang w:val="pt-BR"/>
        </w:rPr>
        <w:t>Rúbrica</w:t>
      </w:r>
      <w:r>
        <w:rPr>
          <w:rFonts w:ascii="Arial" w:hAnsi="Arial" w:cs="Arial"/>
          <w:sz w:val="20"/>
          <w:szCs w:val="20"/>
          <w:lang w:val="pt-BR"/>
        </w:rPr>
        <w:t>)</w:t>
      </w:r>
    </w:p>
    <w:p w:rsidR="00E45DFC" w:rsidRDefault="00E45DFC" w:rsidP="00E45DFC">
      <w:pPr>
        <w:ind w:right="-93"/>
        <w:jc w:val="right"/>
        <w:rPr>
          <w:rFonts w:ascii="Arial" w:hAnsi="Arial" w:cs="Arial"/>
          <w:sz w:val="20"/>
          <w:szCs w:val="20"/>
          <w:lang w:val="es-MX"/>
        </w:rPr>
      </w:pPr>
    </w:p>
    <w:p w:rsidR="00E45DFC" w:rsidRDefault="00E45DFC" w:rsidP="00E45DFC">
      <w:pPr>
        <w:ind w:right="-93"/>
        <w:jc w:val="right"/>
        <w:rPr>
          <w:rFonts w:ascii="Arial" w:hAnsi="Arial" w:cs="Arial"/>
          <w:sz w:val="20"/>
          <w:szCs w:val="20"/>
          <w:lang w:val="es-MX"/>
        </w:rPr>
      </w:pPr>
    </w:p>
    <w:p w:rsidR="00E45DFC" w:rsidRPr="00E45DFC" w:rsidRDefault="00E45DFC" w:rsidP="00E45DFC">
      <w:pPr>
        <w:ind w:right="-93"/>
        <w:jc w:val="right"/>
        <w:rPr>
          <w:rFonts w:ascii="Arial" w:hAnsi="Arial" w:cs="Arial"/>
          <w:sz w:val="20"/>
          <w:szCs w:val="20"/>
          <w:lang w:val="es-MX"/>
        </w:rPr>
      </w:pPr>
    </w:p>
    <w:p w:rsidR="00E45DFC" w:rsidRPr="00E45DFC" w:rsidRDefault="00E45DFC" w:rsidP="00E45DFC">
      <w:pPr>
        <w:ind w:right="-93"/>
        <w:jc w:val="right"/>
        <w:rPr>
          <w:rFonts w:ascii="Arial" w:hAnsi="Arial" w:cs="Arial"/>
          <w:sz w:val="20"/>
          <w:szCs w:val="20"/>
        </w:rPr>
      </w:pPr>
      <w:r w:rsidRPr="00E45DFC">
        <w:rPr>
          <w:rFonts w:ascii="Arial" w:hAnsi="Arial" w:cs="Arial"/>
          <w:sz w:val="20"/>
          <w:szCs w:val="20"/>
        </w:rPr>
        <w:t>Saltillo, Coahuila a 26 de Octubre del 2016.</w:t>
      </w:r>
    </w:p>
    <w:p w:rsidR="00E45DFC" w:rsidRPr="00E45DFC" w:rsidRDefault="00E45DFC" w:rsidP="00E45DFC">
      <w:pPr>
        <w:ind w:right="-93"/>
        <w:jc w:val="right"/>
        <w:rPr>
          <w:rFonts w:ascii="Arial" w:hAnsi="Arial" w:cs="Arial"/>
          <w:sz w:val="20"/>
          <w:szCs w:val="20"/>
        </w:rPr>
      </w:pPr>
    </w:p>
    <w:p w:rsidR="00E45DFC" w:rsidRPr="00E45DFC" w:rsidRDefault="00E45DFC" w:rsidP="00E45DFC">
      <w:pPr>
        <w:ind w:right="-93"/>
        <w:jc w:val="both"/>
        <w:rPr>
          <w:rFonts w:ascii="Arial" w:hAnsi="Arial" w:cs="Arial"/>
          <w:b/>
          <w:sz w:val="20"/>
          <w:szCs w:val="20"/>
          <w:lang w:val="es-MX"/>
        </w:rPr>
      </w:pPr>
    </w:p>
    <w:p w:rsidR="00E45DFC" w:rsidRPr="00E45DFC" w:rsidRDefault="00E45DFC" w:rsidP="00E45DFC">
      <w:pPr>
        <w:ind w:right="-93"/>
        <w:jc w:val="both"/>
        <w:rPr>
          <w:rFonts w:ascii="Arial" w:hAnsi="Arial" w:cs="Arial"/>
          <w:b/>
          <w:sz w:val="20"/>
          <w:szCs w:val="20"/>
          <w:lang w:val="es-MX"/>
        </w:rPr>
      </w:pPr>
    </w:p>
    <w:p w:rsidR="00E45DFC" w:rsidRPr="00E45DFC" w:rsidRDefault="00E45DFC" w:rsidP="00E45DFC">
      <w:pPr>
        <w:ind w:right="-93"/>
        <w:jc w:val="both"/>
        <w:rPr>
          <w:rFonts w:ascii="Arial" w:hAnsi="Arial" w:cs="Arial"/>
          <w:b/>
          <w:sz w:val="20"/>
          <w:szCs w:val="20"/>
          <w:lang w:val="es-MX"/>
        </w:rPr>
      </w:pPr>
    </w:p>
    <w:p w:rsidR="00E45DFC" w:rsidRPr="00E45DFC" w:rsidRDefault="00E45DFC" w:rsidP="00E45DFC">
      <w:pPr>
        <w:pStyle w:val="Ttulo1"/>
        <w:spacing w:before="0"/>
        <w:ind w:right="-93"/>
        <w:rPr>
          <w:rFonts w:ascii="Arial" w:hAnsi="Arial" w:cs="Arial"/>
          <w:b/>
          <w:color w:val="auto"/>
          <w:sz w:val="20"/>
          <w:szCs w:val="20"/>
        </w:rPr>
      </w:pPr>
      <w:r w:rsidRPr="00E45DFC">
        <w:rPr>
          <w:rFonts w:ascii="Arial" w:hAnsi="Arial" w:cs="Arial"/>
          <w:b/>
          <w:color w:val="auto"/>
          <w:sz w:val="20"/>
          <w:szCs w:val="20"/>
        </w:rPr>
        <w:t>LIC. MARIA ALICIA GARCIA NARRO</w:t>
      </w:r>
    </w:p>
    <w:p w:rsidR="00E45DFC" w:rsidRPr="00E45DFC" w:rsidRDefault="00E45DFC" w:rsidP="00E45DFC">
      <w:pPr>
        <w:pStyle w:val="Ttulo1"/>
        <w:spacing w:before="0"/>
        <w:ind w:right="-93"/>
        <w:rPr>
          <w:rFonts w:ascii="Arial" w:hAnsi="Arial" w:cs="Arial"/>
          <w:sz w:val="20"/>
          <w:szCs w:val="20"/>
        </w:rPr>
      </w:pPr>
      <w:r w:rsidRPr="00E45DFC">
        <w:rPr>
          <w:rFonts w:ascii="Arial" w:hAnsi="Arial" w:cs="Arial"/>
          <w:b/>
          <w:color w:val="auto"/>
          <w:sz w:val="20"/>
          <w:szCs w:val="20"/>
        </w:rPr>
        <w:t>SECRETARIA DEL R. AYUNTAMIENTO DE SALTILLO</w:t>
      </w:r>
    </w:p>
    <w:p w:rsidR="00E45DFC" w:rsidRPr="00E45DFC" w:rsidRDefault="00E45DFC" w:rsidP="00E45DFC">
      <w:pPr>
        <w:ind w:right="-93"/>
        <w:jc w:val="both"/>
        <w:rPr>
          <w:rFonts w:ascii="Arial" w:hAnsi="Arial" w:cs="Arial"/>
          <w:b/>
          <w:sz w:val="20"/>
          <w:szCs w:val="20"/>
          <w:lang w:val="es-MX"/>
        </w:rPr>
      </w:pPr>
      <w:r w:rsidRPr="00E45DFC">
        <w:rPr>
          <w:rFonts w:ascii="Arial" w:hAnsi="Arial" w:cs="Arial"/>
          <w:b/>
          <w:sz w:val="20"/>
          <w:szCs w:val="20"/>
          <w:lang w:val="es-MX"/>
        </w:rPr>
        <w:t>PRESENTE.-</w:t>
      </w:r>
    </w:p>
    <w:p w:rsidR="00E45DFC" w:rsidRPr="00E45DFC" w:rsidRDefault="00E45DFC" w:rsidP="00E45DFC">
      <w:pPr>
        <w:ind w:right="-93"/>
        <w:jc w:val="both"/>
        <w:rPr>
          <w:rFonts w:ascii="Arial" w:hAnsi="Arial" w:cs="Arial"/>
          <w:sz w:val="20"/>
          <w:szCs w:val="20"/>
          <w:lang w:val="es-MX"/>
        </w:rPr>
      </w:pPr>
    </w:p>
    <w:p w:rsidR="00E45DFC" w:rsidRPr="00E45DFC" w:rsidRDefault="00E45DFC" w:rsidP="00E45DFC">
      <w:pPr>
        <w:pStyle w:val="Textoindependiente"/>
        <w:ind w:right="-93" w:firstLine="708"/>
        <w:rPr>
          <w:rFonts w:ascii="Arial" w:hAnsi="Arial" w:cs="Arial"/>
          <w:sz w:val="20"/>
          <w:szCs w:val="20"/>
        </w:rPr>
      </w:pPr>
      <w:r w:rsidRPr="00E45DFC">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E45DFC">
        <w:rPr>
          <w:rFonts w:ascii="Arial" w:hAnsi="Arial" w:cs="Arial"/>
          <w:b/>
          <w:sz w:val="20"/>
          <w:szCs w:val="20"/>
        </w:rPr>
        <w:t xml:space="preserve"> Noviembre del 2016.</w:t>
      </w:r>
    </w:p>
    <w:p w:rsidR="00E45DFC" w:rsidRPr="00E45DFC" w:rsidRDefault="00E45DFC" w:rsidP="00E45DFC">
      <w:pPr>
        <w:pStyle w:val="Textoindependiente"/>
        <w:ind w:right="-93" w:firstLine="708"/>
        <w:rPr>
          <w:rFonts w:ascii="Arial" w:hAnsi="Arial" w:cs="Arial"/>
          <w:sz w:val="20"/>
          <w:szCs w:val="20"/>
        </w:rPr>
      </w:pPr>
    </w:p>
    <w:p w:rsidR="00E45DFC" w:rsidRPr="00E45DFC" w:rsidRDefault="00E45DFC" w:rsidP="00E45DFC">
      <w:pPr>
        <w:pStyle w:val="Textoindependiente"/>
        <w:ind w:right="-93" w:firstLine="708"/>
        <w:rPr>
          <w:rFonts w:ascii="Arial" w:hAnsi="Arial" w:cs="Arial"/>
          <w:sz w:val="20"/>
          <w:szCs w:val="20"/>
        </w:rPr>
      </w:pPr>
      <w:r w:rsidRPr="00E45DFC">
        <w:rPr>
          <w:rFonts w:ascii="Arial" w:hAnsi="Arial" w:cs="Arial"/>
          <w:sz w:val="20"/>
          <w:szCs w:val="20"/>
        </w:rPr>
        <w:t xml:space="preserve">Las tarifas para el mes de </w:t>
      </w:r>
      <w:r w:rsidRPr="00E45DFC">
        <w:rPr>
          <w:rFonts w:ascii="Arial" w:hAnsi="Arial" w:cs="Arial"/>
          <w:b/>
          <w:sz w:val="20"/>
          <w:szCs w:val="20"/>
        </w:rPr>
        <w:t xml:space="preserve"> Noviembre del 2016</w:t>
      </w:r>
      <w:r w:rsidRPr="00E45DFC">
        <w:rPr>
          <w:rFonts w:ascii="Arial" w:hAnsi="Arial" w:cs="Arial"/>
          <w:sz w:val="20"/>
          <w:szCs w:val="20"/>
        </w:rPr>
        <w:t xml:space="preserve"> se regirán de acuerdo al Índice Nacional de Precios al Consumidor de Septiembre del 2016 (publicado el día 10 de Octubre del 2016), el cual fue de 120.277 puntos. </w:t>
      </w:r>
    </w:p>
    <w:p w:rsidR="00E45DFC" w:rsidRPr="00E45DFC" w:rsidRDefault="00E45DFC" w:rsidP="00E45DFC">
      <w:pPr>
        <w:pStyle w:val="Textoindependiente"/>
        <w:ind w:right="-93" w:firstLine="708"/>
        <w:rPr>
          <w:rFonts w:ascii="Arial" w:hAnsi="Arial" w:cs="Arial"/>
          <w:sz w:val="20"/>
          <w:szCs w:val="20"/>
        </w:rPr>
      </w:pPr>
    </w:p>
    <w:p w:rsidR="00E45DFC" w:rsidRPr="00E45DFC" w:rsidRDefault="00E45DFC" w:rsidP="00E45DFC">
      <w:pPr>
        <w:pStyle w:val="Textoindependiente"/>
        <w:ind w:right="-93" w:firstLine="708"/>
        <w:rPr>
          <w:rFonts w:ascii="Arial" w:hAnsi="Arial" w:cs="Arial"/>
          <w:sz w:val="20"/>
          <w:szCs w:val="20"/>
        </w:rPr>
      </w:pPr>
      <w:r w:rsidRPr="00E45DFC">
        <w:rPr>
          <w:rFonts w:ascii="Arial" w:hAnsi="Arial" w:cs="Arial"/>
          <w:sz w:val="20"/>
          <w:szCs w:val="20"/>
        </w:rPr>
        <w:t xml:space="preserve">Dicho número representa una variación de  </w:t>
      </w:r>
      <w:r w:rsidRPr="00E45DFC">
        <w:rPr>
          <w:rFonts w:ascii="Arial" w:hAnsi="Arial" w:cs="Arial"/>
          <w:b/>
          <w:sz w:val="20"/>
          <w:szCs w:val="20"/>
        </w:rPr>
        <w:t>0.61</w:t>
      </w:r>
      <w:r w:rsidRPr="00E45DFC">
        <w:rPr>
          <w:rFonts w:ascii="Arial" w:hAnsi="Arial" w:cs="Arial"/>
          <w:b/>
          <w:bCs/>
          <w:sz w:val="20"/>
          <w:szCs w:val="20"/>
        </w:rPr>
        <w:t>%</w:t>
      </w:r>
      <w:r w:rsidRPr="00E45DFC">
        <w:rPr>
          <w:rFonts w:ascii="Arial" w:hAnsi="Arial" w:cs="Arial"/>
          <w:sz w:val="20"/>
          <w:szCs w:val="20"/>
        </w:rPr>
        <w:t xml:space="preserve"> respecto al índice correspondiente al mes de Agosto del 2016, que fue de 119.547 puntos.</w:t>
      </w:r>
    </w:p>
    <w:p w:rsidR="00E45DFC" w:rsidRPr="00E45DFC" w:rsidRDefault="00E45DFC" w:rsidP="00E45DFC">
      <w:pPr>
        <w:pStyle w:val="Textoindependiente"/>
        <w:ind w:right="-93" w:firstLine="708"/>
        <w:rPr>
          <w:rFonts w:ascii="Arial" w:hAnsi="Arial" w:cs="Arial"/>
          <w:sz w:val="20"/>
          <w:szCs w:val="20"/>
        </w:rPr>
      </w:pPr>
    </w:p>
    <w:p w:rsidR="00E45DFC" w:rsidRPr="00E45DFC" w:rsidRDefault="00E45DFC" w:rsidP="00E45DFC">
      <w:pPr>
        <w:pStyle w:val="Textoindependiente"/>
        <w:ind w:right="-93" w:firstLine="708"/>
        <w:rPr>
          <w:rFonts w:ascii="Arial" w:hAnsi="Arial" w:cs="Arial"/>
          <w:sz w:val="20"/>
          <w:szCs w:val="20"/>
        </w:rPr>
      </w:pPr>
    </w:p>
    <w:p w:rsidR="00E45DFC" w:rsidRPr="00E45DFC" w:rsidRDefault="00E45DFC" w:rsidP="00E45DFC">
      <w:pPr>
        <w:pStyle w:val="Textoindependiente"/>
        <w:ind w:right="-93" w:firstLine="708"/>
        <w:rPr>
          <w:rFonts w:ascii="Arial" w:hAnsi="Arial" w:cs="Arial"/>
          <w:sz w:val="20"/>
          <w:szCs w:val="20"/>
        </w:rPr>
      </w:pPr>
      <w:r w:rsidRPr="00E45DFC">
        <w:rPr>
          <w:rFonts w:ascii="Arial" w:hAnsi="Arial" w:cs="Arial"/>
          <w:sz w:val="20"/>
          <w:szCs w:val="20"/>
        </w:rPr>
        <w:t>Estas tarifas no incluyen I.V.A.</w:t>
      </w:r>
    </w:p>
    <w:p w:rsidR="00E45DFC" w:rsidRPr="00E45DFC" w:rsidRDefault="00E45DFC" w:rsidP="00E45DFC">
      <w:pPr>
        <w:pStyle w:val="Textoindependiente"/>
        <w:ind w:right="-93"/>
        <w:rPr>
          <w:rFonts w:ascii="Arial" w:hAnsi="Arial" w:cs="Arial"/>
          <w:sz w:val="20"/>
          <w:szCs w:val="20"/>
        </w:rPr>
      </w:pPr>
    </w:p>
    <w:p w:rsidR="00E45DFC" w:rsidRPr="00E45DFC" w:rsidRDefault="00E45DFC" w:rsidP="00E45DFC">
      <w:pPr>
        <w:pStyle w:val="Textoindependiente"/>
        <w:ind w:right="-93"/>
        <w:rPr>
          <w:rFonts w:ascii="Arial" w:hAnsi="Arial" w:cs="Arial"/>
          <w:sz w:val="20"/>
          <w:szCs w:val="20"/>
        </w:rPr>
      </w:pPr>
    </w:p>
    <w:p w:rsidR="00E45DFC" w:rsidRPr="00E45DFC" w:rsidRDefault="00E45DFC" w:rsidP="00E45DFC">
      <w:pPr>
        <w:ind w:right="-93"/>
        <w:jc w:val="both"/>
        <w:rPr>
          <w:rFonts w:ascii="Arial" w:hAnsi="Arial" w:cs="Arial"/>
          <w:sz w:val="20"/>
          <w:szCs w:val="20"/>
          <w:lang w:val="es-MX"/>
        </w:rPr>
      </w:pPr>
      <w:r w:rsidRPr="00E45DFC">
        <w:rPr>
          <w:rFonts w:ascii="Arial" w:hAnsi="Arial" w:cs="Arial"/>
          <w:sz w:val="20"/>
          <w:szCs w:val="20"/>
          <w:lang w:val="es-MX"/>
        </w:rPr>
        <w:tab/>
      </w:r>
    </w:p>
    <w:p w:rsidR="00E45DFC" w:rsidRPr="00E45DFC" w:rsidRDefault="00E45DFC" w:rsidP="00E45DFC">
      <w:pPr>
        <w:ind w:right="-93"/>
        <w:jc w:val="center"/>
        <w:rPr>
          <w:rFonts w:ascii="Arial" w:hAnsi="Arial" w:cs="Arial"/>
          <w:sz w:val="20"/>
          <w:szCs w:val="20"/>
          <w:lang w:val="es-MX"/>
        </w:rPr>
      </w:pPr>
    </w:p>
    <w:p w:rsidR="00E45DFC" w:rsidRPr="00E45DFC" w:rsidRDefault="00E45DFC" w:rsidP="00E45DFC">
      <w:pPr>
        <w:ind w:right="-93"/>
        <w:jc w:val="center"/>
        <w:rPr>
          <w:rFonts w:ascii="Arial" w:hAnsi="Arial" w:cs="Arial"/>
          <w:sz w:val="20"/>
          <w:szCs w:val="20"/>
          <w:lang w:val="es-MX"/>
        </w:rPr>
      </w:pPr>
    </w:p>
    <w:p w:rsidR="00E45DFC" w:rsidRPr="00E45DFC" w:rsidRDefault="00E45DFC" w:rsidP="00E45DFC">
      <w:pPr>
        <w:ind w:right="-93"/>
        <w:jc w:val="center"/>
        <w:rPr>
          <w:rFonts w:ascii="Arial" w:hAnsi="Arial" w:cs="Arial"/>
          <w:sz w:val="20"/>
          <w:szCs w:val="20"/>
          <w:lang w:val="es-MX"/>
        </w:rPr>
      </w:pPr>
    </w:p>
    <w:p w:rsidR="00E45DFC" w:rsidRPr="00E45DFC" w:rsidRDefault="00E45DFC" w:rsidP="00E45DFC">
      <w:pPr>
        <w:ind w:right="-93"/>
        <w:jc w:val="center"/>
        <w:rPr>
          <w:rFonts w:ascii="Arial" w:hAnsi="Arial" w:cs="Arial"/>
          <w:b/>
          <w:sz w:val="20"/>
          <w:szCs w:val="20"/>
          <w:lang w:val="es-MX"/>
        </w:rPr>
      </w:pP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Ing. Jordi Bosch Bragado.</w:t>
      </w:r>
    </w:p>
    <w:p w:rsidR="00E45DFC" w:rsidRDefault="00E45DFC" w:rsidP="00E45DFC">
      <w:pPr>
        <w:ind w:right="-93"/>
        <w:jc w:val="center"/>
        <w:rPr>
          <w:rFonts w:ascii="Arial" w:hAnsi="Arial" w:cs="Arial"/>
          <w:sz w:val="20"/>
          <w:szCs w:val="20"/>
          <w:lang w:val="pt-BR"/>
        </w:rPr>
      </w:pPr>
      <w:r w:rsidRPr="00E45DFC">
        <w:rPr>
          <w:rFonts w:ascii="Arial" w:hAnsi="Arial" w:cs="Arial"/>
          <w:b/>
          <w:sz w:val="20"/>
          <w:szCs w:val="20"/>
          <w:lang w:val="pt-BR"/>
        </w:rPr>
        <w:t>Gerente General.</w:t>
      </w:r>
      <w:r w:rsidRPr="00E45DFC">
        <w:rPr>
          <w:rFonts w:ascii="Arial" w:hAnsi="Arial" w:cs="Arial"/>
          <w:sz w:val="20"/>
          <w:szCs w:val="20"/>
          <w:lang w:val="pt-BR"/>
        </w:rPr>
        <w:t xml:space="preserve"> </w:t>
      </w:r>
    </w:p>
    <w:p w:rsidR="00E45DFC" w:rsidRDefault="00E45DFC" w:rsidP="00E45DFC">
      <w:pPr>
        <w:ind w:right="-93"/>
        <w:jc w:val="center"/>
        <w:rPr>
          <w:rFonts w:ascii="Arial" w:hAnsi="Arial" w:cs="Arial"/>
          <w:sz w:val="20"/>
          <w:szCs w:val="20"/>
          <w:lang w:val="pt-BR"/>
        </w:rPr>
      </w:pPr>
      <w:r>
        <w:rPr>
          <w:rFonts w:ascii="Arial" w:hAnsi="Arial" w:cs="Arial"/>
          <w:sz w:val="20"/>
          <w:szCs w:val="20"/>
          <w:lang w:val="pt-BR"/>
        </w:rPr>
        <w:t>(</w:t>
      </w:r>
      <w:r w:rsidR="00281B37">
        <w:rPr>
          <w:rFonts w:ascii="Arial" w:hAnsi="Arial" w:cs="Arial"/>
          <w:sz w:val="20"/>
          <w:szCs w:val="20"/>
          <w:lang w:val="pt-BR"/>
        </w:rPr>
        <w:t>Rúbrica</w:t>
      </w:r>
      <w:r>
        <w:rPr>
          <w:rFonts w:ascii="Arial" w:hAnsi="Arial" w:cs="Arial"/>
          <w:sz w:val="20"/>
          <w:szCs w:val="20"/>
          <w:lang w:val="pt-BR"/>
        </w:rPr>
        <w:t>)</w:t>
      </w:r>
    </w:p>
    <w:p w:rsidR="00281B37" w:rsidRDefault="00281B37" w:rsidP="00E45DFC">
      <w:pPr>
        <w:ind w:right="-93"/>
        <w:jc w:val="center"/>
        <w:rPr>
          <w:rFonts w:ascii="Arial" w:hAnsi="Arial" w:cs="Arial"/>
          <w:sz w:val="20"/>
          <w:szCs w:val="20"/>
          <w:lang w:val="pt-BR"/>
        </w:rPr>
      </w:pPr>
      <w:r w:rsidRPr="00281B37">
        <w:rPr>
          <w:noProof/>
          <w:lang w:val="es-MX" w:eastAsia="es-MX"/>
        </w:rPr>
        <w:drawing>
          <wp:inline distT="0" distB="0" distL="0" distR="0" wp14:anchorId="60005749" wp14:editId="0821783F">
            <wp:extent cx="5895974" cy="48672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00472" cy="4870989"/>
                    </a:xfrm>
                    <a:prstGeom prst="rect">
                      <a:avLst/>
                    </a:prstGeom>
                    <a:noFill/>
                    <a:ln>
                      <a:noFill/>
                    </a:ln>
                  </pic:spPr>
                </pic:pic>
              </a:graphicData>
            </a:graphic>
          </wp:inline>
        </w:drawing>
      </w:r>
    </w:p>
    <w:p w:rsidR="00281B37" w:rsidRDefault="00281B37" w:rsidP="00281B37">
      <w:pPr>
        <w:ind w:right="-93"/>
        <w:rPr>
          <w:rFonts w:ascii="Arial" w:hAnsi="Arial" w:cs="Arial"/>
          <w:sz w:val="20"/>
          <w:szCs w:val="20"/>
        </w:rPr>
      </w:pPr>
    </w:p>
    <w:p w:rsidR="00281B37" w:rsidRDefault="00281B37" w:rsidP="00281B37">
      <w:pPr>
        <w:ind w:right="-93"/>
        <w:rPr>
          <w:rFonts w:ascii="Arial" w:hAnsi="Arial" w:cs="Arial"/>
          <w:sz w:val="20"/>
          <w:szCs w:val="20"/>
        </w:rPr>
      </w:pPr>
    </w:p>
    <w:p w:rsidR="00281B37" w:rsidRDefault="00281B37" w:rsidP="00281B37">
      <w:pPr>
        <w:ind w:right="-93"/>
        <w:rPr>
          <w:rFonts w:ascii="Arial" w:hAnsi="Arial" w:cs="Arial"/>
          <w:sz w:val="20"/>
          <w:szCs w:val="20"/>
        </w:rPr>
      </w:pPr>
    </w:p>
    <w:p w:rsidR="00281B37" w:rsidRDefault="00281B37" w:rsidP="00281B37">
      <w:pPr>
        <w:ind w:right="-93"/>
        <w:rPr>
          <w:rFonts w:ascii="Arial" w:hAnsi="Arial" w:cs="Arial"/>
          <w:sz w:val="20"/>
          <w:szCs w:val="20"/>
        </w:rPr>
      </w:pPr>
    </w:p>
    <w:p w:rsidR="00281B37" w:rsidRDefault="00281B37" w:rsidP="00281B37">
      <w:pPr>
        <w:ind w:right="-93"/>
        <w:rPr>
          <w:rFonts w:ascii="Arial" w:hAnsi="Arial" w:cs="Arial"/>
          <w:sz w:val="20"/>
          <w:szCs w:val="20"/>
        </w:rPr>
      </w:pPr>
      <w:r w:rsidRPr="00E45DFC">
        <w:rPr>
          <w:rFonts w:ascii="Arial" w:hAnsi="Arial" w:cs="Arial"/>
          <w:sz w:val="20"/>
          <w:szCs w:val="20"/>
        </w:rPr>
        <w:t>El precio unitario, se multiplica por la cantidad de metros cúbicos.</w:t>
      </w:r>
    </w:p>
    <w:p w:rsidR="00281B37" w:rsidRDefault="00281B37" w:rsidP="00281B37">
      <w:pPr>
        <w:ind w:right="-93"/>
        <w:rPr>
          <w:rFonts w:ascii="Arial" w:hAnsi="Arial" w:cs="Arial"/>
          <w:sz w:val="20"/>
          <w:szCs w:val="20"/>
        </w:rPr>
      </w:pPr>
    </w:p>
    <w:p w:rsidR="00281B37" w:rsidRDefault="00281B37" w:rsidP="00281B37">
      <w:pPr>
        <w:ind w:right="-93"/>
        <w:rPr>
          <w:rFonts w:ascii="Arial" w:hAnsi="Arial" w:cs="Arial"/>
          <w:sz w:val="20"/>
          <w:szCs w:val="20"/>
        </w:rPr>
      </w:pPr>
    </w:p>
    <w:p w:rsidR="00281B37" w:rsidRPr="00E45DFC" w:rsidRDefault="00281B37" w:rsidP="00281B37">
      <w:pPr>
        <w:ind w:right="-93"/>
        <w:rPr>
          <w:rFonts w:ascii="Arial" w:hAnsi="Arial" w:cs="Arial"/>
          <w:sz w:val="20"/>
          <w:szCs w:val="20"/>
        </w:rPr>
      </w:pPr>
    </w:p>
    <w:p w:rsidR="00281B37" w:rsidRPr="00E45DFC" w:rsidRDefault="00281B37" w:rsidP="00281B37">
      <w:pPr>
        <w:ind w:right="-93"/>
        <w:jc w:val="center"/>
        <w:rPr>
          <w:rFonts w:ascii="Arial" w:hAnsi="Arial" w:cs="Arial"/>
          <w:b/>
          <w:sz w:val="20"/>
          <w:szCs w:val="20"/>
        </w:rPr>
      </w:pPr>
    </w:p>
    <w:p w:rsidR="00281B37" w:rsidRPr="00E45DFC" w:rsidRDefault="00281B37" w:rsidP="00281B37">
      <w:pPr>
        <w:ind w:right="-93"/>
        <w:jc w:val="center"/>
        <w:rPr>
          <w:rFonts w:ascii="Arial" w:hAnsi="Arial" w:cs="Arial"/>
          <w:b/>
          <w:sz w:val="20"/>
          <w:szCs w:val="20"/>
          <w:lang w:val="pt-BR"/>
        </w:rPr>
      </w:pPr>
      <w:r w:rsidRPr="00E45DFC">
        <w:rPr>
          <w:rFonts w:ascii="Arial" w:hAnsi="Arial" w:cs="Arial"/>
          <w:b/>
          <w:sz w:val="20"/>
          <w:szCs w:val="20"/>
          <w:lang w:val="pt-BR"/>
        </w:rPr>
        <w:t>Ing. Jordi Bosch Bragado.</w:t>
      </w:r>
    </w:p>
    <w:p w:rsidR="00281B37" w:rsidRPr="00E45DFC" w:rsidRDefault="00281B37" w:rsidP="00281B37">
      <w:pPr>
        <w:ind w:right="-93"/>
        <w:jc w:val="center"/>
        <w:rPr>
          <w:rFonts w:ascii="Arial" w:hAnsi="Arial" w:cs="Arial"/>
          <w:b/>
          <w:sz w:val="20"/>
          <w:szCs w:val="20"/>
          <w:lang w:val="pt-BR"/>
        </w:rPr>
      </w:pPr>
      <w:r w:rsidRPr="00E45DFC">
        <w:rPr>
          <w:rFonts w:ascii="Arial" w:hAnsi="Arial" w:cs="Arial"/>
          <w:b/>
          <w:sz w:val="20"/>
          <w:szCs w:val="20"/>
          <w:lang w:val="pt-BR"/>
        </w:rPr>
        <w:t>Gerente General.</w:t>
      </w:r>
    </w:p>
    <w:p w:rsidR="00281B37" w:rsidRPr="00E45DFC" w:rsidRDefault="00281B37" w:rsidP="00E45DFC">
      <w:pPr>
        <w:ind w:right="-93"/>
        <w:jc w:val="center"/>
        <w:rPr>
          <w:rFonts w:ascii="Arial" w:hAnsi="Arial" w:cs="Arial"/>
          <w:sz w:val="20"/>
          <w:szCs w:val="20"/>
          <w:lang w:val="pt-BR"/>
        </w:rPr>
      </w:pPr>
      <w:r>
        <w:rPr>
          <w:rFonts w:ascii="Arial" w:hAnsi="Arial" w:cs="Arial"/>
          <w:sz w:val="20"/>
          <w:szCs w:val="20"/>
          <w:lang w:val="pt-BR"/>
        </w:rPr>
        <w:t>(Rúbrica)</w:t>
      </w:r>
    </w:p>
    <w:p w:rsidR="00E45DFC" w:rsidRPr="00E45DFC" w:rsidRDefault="00E45DFC" w:rsidP="00E45DFC">
      <w:pPr>
        <w:ind w:right="-93"/>
        <w:jc w:val="center"/>
        <w:rPr>
          <w:rFonts w:ascii="Arial" w:hAnsi="Arial" w:cs="Arial"/>
          <w:b/>
          <w:sz w:val="20"/>
          <w:szCs w:val="20"/>
          <w:lang w:val="es-MX"/>
        </w:rPr>
      </w:pPr>
      <w:r w:rsidRPr="00E45DFC">
        <w:rPr>
          <w:rFonts w:ascii="Arial" w:hAnsi="Arial" w:cs="Arial"/>
          <w:noProof/>
          <w:sz w:val="20"/>
          <w:szCs w:val="20"/>
          <w:lang w:val="es-MX" w:eastAsia="es-MX"/>
        </w:rPr>
        <w:drawing>
          <wp:inline distT="0" distB="0" distL="0" distR="0" wp14:anchorId="313DFB33" wp14:editId="31DA8F19">
            <wp:extent cx="6029325" cy="5257800"/>
            <wp:effectExtent l="0" t="0" r="952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35040" cy="5262784"/>
                    </a:xfrm>
                    <a:prstGeom prst="rect">
                      <a:avLst/>
                    </a:prstGeom>
                    <a:noFill/>
                    <a:ln>
                      <a:noFill/>
                    </a:ln>
                  </pic:spPr>
                </pic:pic>
              </a:graphicData>
            </a:graphic>
          </wp:inline>
        </w:drawing>
      </w:r>
    </w:p>
    <w:p w:rsidR="00281B37" w:rsidRDefault="00281B37" w:rsidP="00E45DFC">
      <w:pPr>
        <w:ind w:right="-93"/>
        <w:rPr>
          <w:rFonts w:ascii="Arial" w:hAnsi="Arial" w:cs="Arial"/>
          <w:sz w:val="20"/>
          <w:szCs w:val="20"/>
        </w:rPr>
      </w:pPr>
    </w:p>
    <w:p w:rsidR="00281B37" w:rsidRDefault="00281B37" w:rsidP="00E45DFC">
      <w:pPr>
        <w:ind w:right="-93"/>
        <w:rPr>
          <w:rFonts w:ascii="Arial" w:hAnsi="Arial" w:cs="Arial"/>
          <w:sz w:val="20"/>
          <w:szCs w:val="20"/>
        </w:rPr>
      </w:pPr>
    </w:p>
    <w:p w:rsidR="00281B37" w:rsidRDefault="00281B37" w:rsidP="00E45DFC">
      <w:pPr>
        <w:ind w:right="-93"/>
        <w:rPr>
          <w:rFonts w:ascii="Arial" w:hAnsi="Arial" w:cs="Arial"/>
          <w:sz w:val="20"/>
          <w:szCs w:val="20"/>
        </w:rPr>
      </w:pPr>
    </w:p>
    <w:p w:rsidR="00E45DFC" w:rsidRPr="00E45DFC" w:rsidRDefault="00E45DFC" w:rsidP="00E45DFC">
      <w:pPr>
        <w:ind w:right="-93"/>
        <w:rPr>
          <w:rFonts w:ascii="Arial" w:hAnsi="Arial" w:cs="Arial"/>
          <w:sz w:val="20"/>
          <w:szCs w:val="20"/>
        </w:rPr>
      </w:pPr>
      <w:r w:rsidRPr="00E45DFC">
        <w:rPr>
          <w:rFonts w:ascii="Arial" w:hAnsi="Arial" w:cs="Arial"/>
          <w:sz w:val="20"/>
          <w:szCs w:val="20"/>
        </w:rPr>
        <w:t>El precio unitario, se multiplica por la cantidad de metros cúbicos.</w:t>
      </w:r>
    </w:p>
    <w:p w:rsidR="00281B37" w:rsidRDefault="00281B37" w:rsidP="00E45DFC">
      <w:pPr>
        <w:ind w:right="-93"/>
        <w:jc w:val="center"/>
        <w:rPr>
          <w:rFonts w:ascii="Arial" w:hAnsi="Arial" w:cs="Arial"/>
          <w:b/>
          <w:sz w:val="20"/>
          <w:szCs w:val="20"/>
        </w:rPr>
      </w:pPr>
    </w:p>
    <w:p w:rsidR="00281B37" w:rsidRDefault="00281B37" w:rsidP="00E45DFC">
      <w:pPr>
        <w:ind w:right="-93"/>
        <w:jc w:val="center"/>
        <w:rPr>
          <w:rFonts w:ascii="Arial" w:hAnsi="Arial" w:cs="Arial"/>
          <w:b/>
          <w:sz w:val="20"/>
          <w:szCs w:val="20"/>
        </w:rPr>
      </w:pPr>
    </w:p>
    <w:p w:rsidR="00281B37" w:rsidRDefault="00281B37" w:rsidP="00E45DFC">
      <w:pPr>
        <w:ind w:right="-93"/>
        <w:jc w:val="center"/>
        <w:rPr>
          <w:rFonts w:ascii="Arial" w:hAnsi="Arial" w:cs="Arial"/>
          <w:b/>
          <w:sz w:val="20"/>
          <w:szCs w:val="20"/>
        </w:rPr>
      </w:pPr>
    </w:p>
    <w:p w:rsidR="00281B37" w:rsidRDefault="00281B37" w:rsidP="00E45DFC">
      <w:pPr>
        <w:ind w:right="-93"/>
        <w:jc w:val="center"/>
        <w:rPr>
          <w:rFonts w:ascii="Arial" w:hAnsi="Arial" w:cs="Arial"/>
          <w:b/>
          <w:sz w:val="20"/>
          <w:szCs w:val="20"/>
        </w:rPr>
      </w:pPr>
    </w:p>
    <w:p w:rsidR="00281B37" w:rsidRDefault="00281B37" w:rsidP="00E45DFC">
      <w:pPr>
        <w:ind w:right="-93"/>
        <w:jc w:val="center"/>
        <w:rPr>
          <w:rFonts w:ascii="Arial" w:hAnsi="Arial" w:cs="Arial"/>
          <w:b/>
          <w:sz w:val="20"/>
          <w:szCs w:val="20"/>
        </w:rPr>
      </w:pPr>
    </w:p>
    <w:p w:rsidR="00E45DFC" w:rsidRPr="00E45DFC" w:rsidRDefault="00E45DFC" w:rsidP="00E45DFC">
      <w:pPr>
        <w:ind w:right="-93"/>
        <w:jc w:val="center"/>
        <w:rPr>
          <w:rFonts w:ascii="Arial" w:hAnsi="Arial" w:cs="Arial"/>
          <w:b/>
          <w:sz w:val="20"/>
          <w:szCs w:val="20"/>
        </w:rPr>
      </w:pP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Ing. Jordi Bosch Bragado.</w:t>
      </w: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Gerente General.</w:t>
      </w:r>
    </w:p>
    <w:p w:rsidR="00A7189F" w:rsidRPr="00E45DFC" w:rsidRDefault="00A7189F" w:rsidP="00A7189F">
      <w:pPr>
        <w:ind w:right="-93"/>
        <w:jc w:val="center"/>
        <w:rPr>
          <w:rFonts w:ascii="Arial" w:hAnsi="Arial" w:cs="Arial"/>
          <w:sz w:val="20"/>
          <w:szCs w:val="20"/>
          <w:lang w:val="pt-BR"/>
        </w:rPr>
      </w:pPr>
      <w:r>
        <w:rPr>
          <w:rFonts w:ascii="Arial" w:hAnsi="Arial" w:cs="Arial"/>
          <w:sz w:val="20"/>
          <w:szCs w:val="20"/>
          <w:lang w:val="pt-BR"/>
        </w:rPr>
        <w:t>(</w:t>
      </w:r>
      <w:r w:rsidR="00281B37">
        <w:rPr>
          <w:rFonts w:ascii="Arial" w:hAnsi="Arial" w:cs="Arial"/>
          <w:sz w:val="20"/>
          <w:szCs w:val="20"/>
          <w:lang w:val="pt-BR"/>
        </w:rPr>
        <w:t>Rúbrica</w:t>
      </w:r>
      <w:r>
        <w:rPr>
          <w:rFonts w:ascii="Arial" w:hAnsi="Arial" w:cs="Arial"/>
          <w:sz w:val="20"/>
          <w:szCs w:val="20"/>
          <w:lang w:val="pt-BR"/>
        </w:rPr>
        <w:t>)</w:t>
      </w:r>
    </w:p>
    <w:p w:rsidR="00281B37" w:rsidRDefault="00281B37" w:rsidP="00E45DFC">
      <w:pPr>
        <w:ind w:right="-93"/>
        <w:jc w:val="right"/>
        <w:rPr>
          <w:rFonts w:ascii="Arial" w:hAnsi="Arial" w:cs="Arial"/>
          <w:sz w:val="20"/>
          <w:szCs w:val="20"/>
          <w:lang w:val="es-MX"/>
        </w:rPr>
      </w:pPr>
    </w:p>
    <w:p w:rsidR="00281B37" w:rsidRDefault="00281B37" w:rsidP="00E45DFC">
      <w:pPr>
        <w:ind w:right="-93"/>
        <w:jc w:val="right"/>
        <w:rPr>
          <w:rFonts w:ascii="Arial" w:hAnsi="Arial" w:cs="Arial"/>
          <w:sz w:val="20"/>
          <w:szCs w:val="20"/>
          <w:lang w:val="es-MX"/>
        </w:rPr>
      </w:pPr>
    </w:p>
    <w:p w:rsidR="00281B37" w:rsidRDefault="00281B37" w:rsidP="00E45DFC">
      <w:pPr>
        <w:ind w:right="-93"/>
        <w:jc w:val="right"/>
        <w:rPr>
          <w:rFonts w:ascii="Arial" w:hAnsi="Arial" w:cs="Arial"/>
          <w:sz w:val="20"/>
          <w:szCs w:val="20"/>
          <w:lang w:val="es-MX"/>
        </w:rPr>
      </w:pPr>
    </w:p>
    <w:p w:rsidR="00281B37" w:rsidRDefault="00281B37" w:rsidP="00E45DFC">
      <w:pPr>
        <w:ind w:right="-93"/>
        <w:jc w:val="right"/>
        <w:rPr>
          <w:rFonts w:ascii="Arial" w:hAnsi="Arial" w:cs="Arial"/>
          <w:sz w:val="20"/>
          <w:szCs w:val="20"/>
          <w:lang w:val="es-MX"/>
        </w:rPr>
      </w:pPr>
    </w:p>
    <w:p w:rsidR="00281B37" w:rsidRDefault="00281B37" w:rsidP="00E45DFC">
      <w:pPr>
        <w:ind w:right="-93"/>
        <w:jc w:val="right"/>
        <w:rPr>
          <w:rFonts w:ascii="Arial" w:hAnsi="Arial" w:cs="Arial"/>
          <w:sz w:val="20"/>
          <w:szCs w:val="20"/>
          <w:lang w:val="es-MX"/>
        </w:rPr>
      </w:pPr>
    </w:p>
    <w:p w:rsidR="00281B37" w:rsidRDefault="00281B37" w:rsidP="00E45DFC">
      <w:pPr>
        <w:ind w:right="-93"/>
        <w:jc w:val="right"/>
        <w:rPr>
          <w:rFonts w:ascii="Arial" w:hAnsi="Arial" w:cs="Arial"/>
          <w:sz w:val="20"/>
          <w:szCs w:val="20"/>
          <w:lang w:val="es-MX"/>
        </w:rPr>
      </w:pPr>
    </w:p>
    <w:p w:rsidR="00281B37" w:rsidRDefault="00281B37" w:rsidP="00E45DFC">
      <w:pPr>
        <w:ind w:right="-93"/>
        <w:jc w:val="right"/>
        <w:rPr>
          <w:rFonts w:ascii="Arial" w:hAnsi="Arial" w:cs="Arial"/>
          <w:sz w:val="20"/>
          <w:szCs w:val="20"/>
          <w:lang w:val="es-MX"/>
        </w:rPr>
      </w:pPr>
    </w:p>
    <w:p w:rsidR="00E45DFC" w:rsidRPr="00E45DFC" w:rsidRDefault="00E45DFC" w:rsidP="00E45DFC">
      <w:pPr>
        <w:ind w:right="-93"/>
        <w:jc w:val="right"/>
        <w:rPr>
          <w:rFonts w:ascii="Arial" w:hAnsi="Arial" w:cs="Arial"/>
          <w:sz w:val="20"/>
          <w:szCs w:val="20"/>
        </w:rPr>
      </w:pPr>
      <w:r w:rsidRPr="00E45DFC">
        <w:rPr>
          <w:rFonts w:ascii="Arial" w:hAnsi="Arial" w:cs="Arial"/>
          <w:sz w:val="20"/>
          <w:szCs w:val="20"/>
          <w:lang w:val="es-MX"/>
        </w:rPr>
        <w:t xml:space="preserve">Saltillo, Coahuila </w:t>
      </w:r>
      <w:r w:rsidRPr="00E45DFC">
        <w:rPr>
          <w:rFonts w:ascii="Arial" w:hAnsi="Arial" w:cs="Arial"/>
          <w:sz w:val="20"/>
          <w:szCs w:val="20"/>
        </w:rPr>
        <w:t>a 26 de Octubre del 2016.</w:t>
      </w:r>
    </w:p>
    <w:p w:rsidR="00E45DFC" w:rsidRPr="00E45DFC" w:rsidRDefault="00E45DFC" w:rsidP="00E45DFC">
      <w:pPr>
        <w:ind w:right="-93"/>
        <w:jc w:val="right"/>
        <w:rPr>
          <w:rFonts w:ascii="Arial" w:hAnsi="Arial" w:cs="Arial"/>
          <w:sz w:val="20"/>
          <w:szCs w:val="20"/>
        </w:rPr>
      </w:pPr>
    </w:p>
    <w:p w:rsidR="00E45DFC" w:rsidRPr="00E45DFC" w:rsidRDefault="00E45DFC" w:rsidP="00E45DFC">
      <w:pPr>
        <w:ind w:right="-93"/>
        <w:rPr>
          <w:rFonts w:ascii="Arial" w:hAnsi="Arial" w:cs="Arial"/>
          <w:b/>
          <w:sz w:val="20"/>
          <w:szCs w:val="20"/>
          <w:lang w:val="es-MX"/>
        </w:rPr>
      </w:pPr>
      <w:r w:rsidRPr="00E45DFC">
        <w:rPr>
          <w:rFonts w:ascii="Arial" w:hAnsi="Arial" w:cs="Arial"/>
          <w:b/>
          <w:sz w:val="20"/>
          <w:szCs w:val="20"/>
          <w:lang w:val="es-MX"/>
        </w:rPr>
        <w:t>LIC. MARIA ALICIA GARCIA NARRO</w:t>
      </w:r>
    </w:p>
    <w:p w:rsidR="00E45DFC" w:rsidRPr="00E45DFC" w:rsidRDefault="00E45DFC" w:rsidP="00E45DFC">
      <w:pPr>
        <w:ind w:right="-93"/>
        <w:rPr>
          <w:rFonts w:ascii="Arial" w:hAnsi="Arial" w:cs="Arial"/>
          <w:b/>
          <w:sz w:val="20"/>
          <w:szCs w:val="20"/>
          <w:lang w:val="es-MX"/>
        </w:rPr>
      </w:pPr>
      <w:r w:rsidRPr="00E45DFC">
        <w:rPr>
          <w:rFonts w:ascii="Arial" w:hAnsi="Arial" w:cs="Arial"/>
          <w:b/>
          <w:sz w:val="20"/>
          <w:szCs w:val="20"/>
          <w:lang w:val="es-MX"/>
        </w:rPr>
        <w:t>SECRETARIA DEL R. AYUNTAMIENTO DE SALTILLO</w:t>
      </w:r>
    </w:p>
    <w:p w:rsidR="00E45DFC" w:rsidRPr="00E45DFC" w:rsidRDefault="00E45DFC" w:rsidP="00E45DFC">
      <w:pPr>
        <w:ind w:right="-93"/>
        <w:rPr>
          <w:rFonts w:ascii="Arial" w:hAnsi="Arial" w:cs="Arial"/>
          <w:b/>
          <w:sz w:val="20"/>
          <w:szCs w:val="20"/>
          <w:lang w:val="es-MX"/>
        </w:rPr>
      </w:pPr>
      <w:r w:rsidRPr="00E45DFC">
        <w:rPr>
          <w:rFonts w:ascii="Arial" w:hAnsi="Arial" w:cs="Arial"/>
          <w:b/>
          <w:sz w:val="20"/>
          <w:szCs w:val="20"/>
          <w:lang w:val="es-MX"/>
        </w:rPr>
        <w:t>PRESENTE.-</w:t>
      </w:r>
    </w:p>
    <w:p w:rsidR="00E45DFC" w:rsidRPr="00E45DFC" w:rsidRDefault="00E45DFC" w:rsidP="00E45DFC">
      <w:pPr>
        <w:ind w:right="-93"/>
        <w:rPr>
          <w:rFonts w:ascii="Arial" w:hAnsi="Arial" w:cs="Arial"/>
          <w:b/>
          <w:sz w:val="20"/>
          <w:szCs w:val="20"/>
          <w:lang w:val="es-MX"/>
        </w:rPr>
      </w:pPr>
    </w:p>
    <w:p w:rsidR="00E45DFC" w:rsidRPr="00E45DFC" w:rsidRDefault="00E45DFC" w:rsidP="00E45DFC">
      <w:pPr>
        <w:ind w:right="-93"/>
        <w:jc w:val="both"/>
        <w:rPr>
          <w:rFonts w:ascii="Arial" w:hAnsi="Arial" w:cs="Arial"/>
          <w:sz w:val="20"/>
          <w:szCs w:val="20"/>
          <w:lang w:val="es-MX"/>
        </w:rPr>
      </w:pPr>
      <w:r w:rsidRPr="00E45DFC">
        <w:rPr>
          <w:rFonts w:ascii="Arial" w:hAnsi="Arial" w:cs="Arial"/>
          <w:sz w:val="20"/>
          <w:szCs w:val="20"/>
          <w:lang w:val="es-MX"/>
        </w:rPr>
        <w:t xml:space="preserve">Adjunto al presente sírvase encontrar anexo que contiene  las tarifas del mes de </w:t>
      </w:r>
      <w:r w:rsidRPr="00E45DFC">
        <w:rPr>
          <w:rFonts w:ascii="Arial" w:hAnsi="Arial" w:cs="Arial"/>
          <w:b/>
          <w:sz w:val="20"/>
          <w:szCs w:val="20"/>
          <w:lang w:val="es-MX"/>
        </w:rPr>
        <w:t>Noviembre del 2016</w:t>
      </w:r>
      <w:r w:rsidR="004C6B36">
        <w:rPr>
          <w:rFonts w:ascii="Arial" w:hAnsi="Arial" w:cs="Arial"/>
          <w:sz w:val="20"/>
          <w:szCs w:val="20"/>
          <w:lang w:val="es-MX"/>
        </w:rPr>
        <w:t>,</w:t>
      </w:r>
      <w:r w:rsidRPr="00E45DFC">
        <w:rPr>
          <w:rFonts w:ascii="Arial" w:hAnsi="Arial" w:cs="Arial"/>
          <w:sz w:val="20"/>
          <w:szCs w:val="20"/>
          <w:lang w:val="es-MX"/>
        </w:rPr>
        <w:t xml:space="preserve">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E45DFC" w:rsidRPr="00E45DFC" w:rsidRDefault="00E45DFC" w:rsidP="00E45DFC">
      <w:pPr>
        <w:ind w:right="-93"/>
        <w:jc w:val="both"/>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r w:rsidRPr="00E45DFC">
        <w:rPr>
          <w:rFonts w:ascii="Arial" w:hAnsi="Arial" w:cs="Arial"/>
          <w:sz w:val="20"/>
          <w:szCs w:val="20"/>
          <w:lang w:val="es-MX"/>
        </w:rPr>
        <w:t>Sin otro particular,  me reitero a sus órdenes para cualquier aclaración a la presente.</w:t>
      </w:r>
    </w:p>
    <w:p w:rsidR="00E45DFC" w:rsidRPr="00E45DFC" w:rsidRDefault="00E45DFC" w:rsidP="00E45DFC">
      <w:pPr>
        <w:ind w:right="-93"/>
        <w:rPr>
          <w:rFonts w:ascii="Arial" w:hAnsi="Arial" w:cs="Arial"/>
          <w:b/>
          <w:sz w:val="20"/>
          <w:szCs w:val="20"/>
          <w:lang w:val="es-MX"/>
        </w:rPr>
      </w:pPr>
    </w:p>
    <w:p w:rsidR="00E45DFC" w:rsidRPr="00E45DFC" w:rsidRDefault="00E45DFC" w:rsidP="00E45DFC">
      <w:pPr>
        <w:ind w:right="-93"/>
        <w:jc w:val="center"/>
        <w:rPr>
          <w:rFonts w:ascii="Arial" w:hAnsi="Arial" w:cs="Arial"/>
          <w:b/>
          <w:sz w:val="20"/>
          <w:szCs w:val="20"/>
          <w:lang w:val="es-MX"/>
        </w:rPr>
      </w:pPr>
      <w:r w:rsidRPr="00E45DFC">
        <w:rPr>
          <w:rFonts w:ascii="Arial" w:hAnsi="Arial" w:cs="Arial"/>
          <w:b/>
          <w:sz w:val="20"/>
          <w:szCs w:val="20"/>
          <w:lang w:val="es-MX"/>
        </w:rPr>
        <w:t>A t e n t a m e n t e</w:t>
      </w:r>
    </w:p>
    <w:p w:rsidR="00E45DFC" w:rsidRPr="00E45DFC" w:rsidRDefault="00E45DFC" w:rsidP="00E45DFC">
      <w:pPr>
        <w:ind w:right="-93"/>
        <w:rPr>
          <w:rFonts w:ascii="Arial" w:hAnsi="Arial" w:cs="Arial"/>
          <w:sz w:val="20"/>
          <w:szCs w:val="20"/>
          <w:lang w:val="es-MX"/>
        </w:rPr>
      </w:pPr>
    </w:p>
    <w:p w:rsidR="00E45DFC" w:rsidRPr="00E45DFC" w:rsidRDefault="00E45DFC" w:rsidP="00CA0610">
      <w:pPr>
        <w:ind w:right="-93"/>
        <w:rPr>
          <w:rFonts w:ascii="Arial" w:hAnsi="Arial" w:cs="Arial"/>
          <w:b/>
          <w:sz w:val="20"/>
          <w:szCs w:val="20"/>
          <w:lang w:val="es-MX"/>
        </w:rPr>
      </w:pP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Ing. Jordi Bosch Bragado.</w:t>
      </w: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Gerente General.</w:t>
      </w:r>
    </w:p>
    <w:p w:rsidR="00E45DFC" w:rsidRPr="00E45DFC" w:rsidRDefault="00E45DFC" w:rsidP="00E45DFC">
      <w:pPr>
        <w:ind w:right="-93"/>
        <w:jc w:val="center"/>
        <w:rPr>
          <w:rFonts w:ascii="Arial" w:hAnsi="Arial" w:cs="Arial"/>
          <w:sz w:val="20"/>
          <w:szCs w:val="20"/>
          <w:lang w:val="pt-BR"/>
        </w:rPr>
      </w:pPr>
      <w:r>
        <w:rPr>
          <w:rFonts w:ascii="Arial" w:hAnsi="Arial" w:cs="Arial"/>
          <w:sz w:val="20"/>
          <w:szCs w:val="20"/>
          <w:lang w:val="pt-BR"/>
        </w:rPr>
        <w:t>(</w:t>
      </w:r>
      <w:r w:rsidR="00281B37">
        <w:rPr>
          <w:rFonts w:ascii="Arial" w:hAnsi="Arial" w:cs="Arial"/>
          <w:sz w:val="20"/>
          <w:szCs w:val="20"/>
          <w:lang w:val="pt-BR"/>
        </w:rPr>
        <w:t>Rúbrica</w:t>
      </w:r>
      <w:r>
        <w:rPr>
          <w:rFonts w:ascii="Arial" w:hAnsi="Arial" w:cs="Arial"/>
          <w:sz w:val="20"/>
          <w:szCs w:val="20"/>
          <w:lang w:val="pt-BR"/>
        </w:rPr>
        <w:t>)</w:t>
      </w:r>
    </w:p>
    <w:p w:rsidR="00E45DFC" w:rsidRPr="00E45DFC" w:rsidRDefault="00E45DFC" w:rsidP="00E45DFC">
      <w:pPr>
        <w:ind w:right="-93"/>
        <w:jc w:val="center"/>
        <w:rPr>
          <w:rFonts w:ascii="Arial" w:hAnsi="Arial" w:cs="Arial"/>
          <w:b/>
          <w:sz w:val="20"/>
          <w:szCs w:val="20"/>
          <w:lang w:val="es-MX"/>
        </w:rPr>
      </w:pPr>
    </w:p>
    <w:p w:rsidR="00E45DFC" w:rsidRPr="00E45DFC" w:rsidRDefault="00E45DFC" w:rsidP="00E45DFC">
      <w:pPr>
        <w:ind w:right="-93"/>
        <w:rPr>
          <w:rFonts w:ascii="Arial" w:hAnsi="Arial" w:cs="Arial"/>
          <w:b/>
          <w:sz w:val="20"/>
          <w:szCs w:val="20"/>
          <w:lang w:val="es-MX"/>
        </w:rPr>
      </w:pPr>
      <w:r w:rsidRPr="00E45DFC">
        <w:rPr>
          <w:rFonts w:ascii="Arial" w:hAnsi="Arial" w:cs="Arial"/>
          <w:noProof/>
          <w:sz w:val="20"/>
          <w:szCs w:val="20"/>
          <w:lang w:val="es-MX" w:eastAsia="es-MX"/>
        </w:rPr>
        <w:drawing>
          <wp:inline distT="0" distB="0" distL="0" distR="0" wp14:anchorId="28B07512" wp14:editId="1487F5DB">
            <wp:extent cx="6019800" cy="4371975"/>
            <wp:effectExtent l="0" t="0" r="0" b="952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27420" cy="4377509"/>
                    </a:xfrm>
                    <a:prstGeom prst="rect">
                      <a:avLst/>
                    </a:prstGeom>
                    <a:noFill/>
                    <a:ln>
                      <a:noFill/>
                    </a:ln>
                  </pic:spPr>
                </pic:pic>
              </a:graphicData>
            </a:graphic>
          </wp:inline>
        </w:drawing>
      </w:r>
    </w:p>
    <w:p w:rsidR="00E45DFC" w:rsidRPr="00E45DFC" w:rsidRDefault="00E45DFC" w:rsidP="00E45DFC">
      <w:pPr>
        <w:ind w:right="-93"/>
        <w:rPr>
          <w:rFonts w:ascii="Arial" w:hAnsi="Arial" w:cs="Arial"/>
          <w:b/>
          <w:sz w:val="20"/>
          <w:szCs w:val="20"/>
          <w:lang w:val="es-MX"/>
        </w:rPr>
      </w:pPr>
    </w:p>
    <w:p w:rsidR="00E45DFC" w:rsidRPr="00E45DFC" w:rsidRDefault="00E45DFC" w:rsidP="00E45DFC">
      <w:pPr>
        <w:ind w:right="-93"/>
        <w:rPr>
          <w:rFonts w:ascii="Arial" w:hAnsi="Arial" w:cs="Arial"/>
          <w:sz w:val="20"/>
          <w:szCs w:val="20"/>
        </w:rPr>
      </w:pPr>
      <w:r w:rsidRPr="00E45DFC">
        <w:rPr>
          <w:rFonts w:ascii="Arial" w:hAnsi="Arial" w:cs="Arial"/>
          <w:sz w:val="20"/>
          <w:szCs w:val="20"/>
        </w:rPr>
        <w:t>El precio unitario, se multiplica por la cantidad de metros cúbicos</w:t>
      </w:r>
    </w:p>
    <w:p w:rsidR="00E45DFC" w:rsidRPr="00E45DFC" w:rsidRDefault="00E45DFC" w:rsidP="00E45DFC">
      <w:pPr>
        <w:ind w:right="-93"/>
        <w:rPr>
          <w:rFonts w:ascii="Arial" w:hAnsi="Arial" w:cs="Arial"/>
          <w:sz w:val="20"/>
          <w:szCs w:val="20"/>
        </w:rPr>
      </w:pP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Ing. Jordi Bosch Bragado.</w:t>
      </w: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Gerente General.</w:t>
      </w:r>
    </w:p>
    <w:p w:rsidR="00A7189F" w:rsidRPr="00E45DFC" w:rsidRDefault="00A7189F" w:rsidP="00A7189F">
      <w:pPr>
        <w:ind w:right="-93"/>
        <w:jc w:val="center"/>
        <w:rPr>
          <w:rFonts w:ascii="Arial" w:hAnsi="Arial" w:cs="Arial"/>
          <w:sz w:val="20"/>
          <w:szCs w:val="20"/>
          <w:lang w:val="pt-BR"/>
        </w:rPr>
      </w:pPr>
      <w:r>
        <w:rPr>
          <w:rFonts w:ascii="Arial" w:hAnsi="Arial" w:cs="Arial"/>
          <w:sz w:val="20"/>
          <w:szCs w:val="20"/>
          <w:lang w:val="pt-BR"/>
        </w:rPr>
        <w:t>(</w:t>
      </w:r>
      <w:r w:rsidR="00281B37">
        <w:rPr>
          <w:rFonts w:ascii="Arial" w:hAnsi="Arial" w:cs="Arial"/>
          <w:sz w:val="20"/>
          <w:szCs w:val="20"/>
          <w:lang w:val="pt-BR"/>
        </w:rPr>
        <w:t>Rúbrica</w:t>
      </w:r>
      <w:r>
        <w:rPr>
          <w:rFonts w:ascii="Arial" w:hAnsi="Arial" w:cs="Arial"/>
          <w:sz w:val="20"/>
          <w:szCs w:val="20"/>
          <w:lang w:val="pt-BR"/>
        </w:rPr>
        <w:t>)</w:t>
      </w:r>
    </w:p>
    <w:p w:rsidR="00E45DFC" w:rsidRPr="00E45DFC" w:rsidRDefault="00E45DFC" w:rsidP="00E45DFC">
      <w:pPr>
        <w:ind w:right="-93"/>
        <w:jc w:val="center"/>
        <w:rPr>
          <w:rFonts w:ascii="Arial" w:hAnsi="Arial" w:cs="Arial"/>
          <w:sz w:val="20"/>
          <w:szCs w:val="20"/>
        </w:rPr>
      </w:pPr>
      <w:r w:rsidRPr="00E45DFC">
        <w:rPr>
          <w:rFonts w:ascii="Arial" w:hAnsi="Arial" w:cs="Arial"/>
          <w:noProof/>
          <w:sz w:val="20"/>
          <w:szCs w:val="20"/>
          <w:lang w:val="es-MX" w:eastAsia="es-MX"/>
        </w:rPr>
        <w:drawing>
          <wp:inline distT="0" distB="0" distL="0" distR="0" wp14:anchorId="3EEF7C85" wp14:editId="0488C95F">
            <wp:extent cx="6037516" cy="4886325"/>
            <wp:effectExtent l="0" t="0" r="190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35040" cy="4884321"/>
                    </a:xfrm>
                    <a:prstGeom prst="rect">
                      <a:avLst/>
                    </a:prstGeom>
                    <a:noFill/>
                    <a:ln>
                      <a:noFill/>
                    </a:ln>
                  </pic:spPr>
                </pic:pic>
              </a:graphicData>
            </a:graphic>
          </wp:inline>
        </w:drawing>
      </w:r>
    </w:p>
    <w:p w:rsidR="00E45DFC" w:rsidRPr="00E45DFC" w:rsidRDefault="00E45DFC" w:rsidP="00E45DFC">
      <w:pPr>
        <w:ind w:right="-93"/>
        <w:jc w:val="center"/>
        <w:rPr>
          <w:rFonts w:ascii="Arial" w:hAnsi="Arial" w:cs="Arial"/>
          <w:sz w:val="20"/>
          <w:szCs w:val="20"/>
        </w:rPr>
      </w:pPr>
    </w:p>
    <w:p w:rsidR="00E45DFC" w:rsidRPr="00E45DFC" w:rsidRDefault="00E45DFC" w:rsidP="00E45DFC">
      <w:pPr>
        <w:ind w:right="-93"/>
        <w:jc w:val="center"/>
        <w:rPr>
          <w:rFonts w:ascii="Arial" w:hAnsi="Arial" w:cs="Arial"/>
          <w:sz w:val="20"/>
          <w:szCs w:val="20"/>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r w:rsidRPr="00E45DFC">
        <w:rPr>
          <w:rFonts w:ascii="Arial" w:hAnsi="Arial" w:cs="Arial"/>
          <w:sz w:val="20"/>
          <w:szCs w:val="20"/>
          <w:lang w:val="es-MX"/>
        </w:rPr>
        <w:t>El precio unitario, se multiplica por la cantidad de metros cúbicos</w:t>
      </w: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ind w:right="-93"/>
        <w:rPr>
          <w:rFonts w:ascii="Arial" w:hAnsi="Arial" w:cs="Arial"/>
          <w:sz w:val="20"/>
          <w:szCs w:val="20"/>
          <w:lang w:val="es-MX"/>
        </w:rPr>
      </w:pPr>
    </w:p>
    <w:p w:rsidR="00E45DFC" w:rsidRPr="00E45DFC" w:rsidRDefault="00E45DFC" w:rsidP="00E45DFC">
      <w:pPr>
        <w:tabs>
          <w:tab w:val="left" w:pos="1970"/>
        </w:tabs>
        <w:ind w:right="-93"/>
        <w:rPr>
          <w:rFonts w:ascii="Arial" w:hAnsi="Arial" w:cs="Arial"/>
          <w:sz w:val="20"/>
          <w:szCs w:val="20"/>
          <w:lang w:val="es-MX"/>
        </w:rPr>
      </w:pPr>
      <w:r w:rsidRPr="00E45DFC">
        <w:rPr>
          <w:rFonts w:ascii="Arial" w:hAnsi="Arial" w:cs="Arial"/>
          <w:sz w:val="20"/>
          <w:szCs w:val="20"/>
          <w:lang w:val="es-MX"/>
        </w:rPr>
        <w:tab/>
      </w:r>
    </w:p>
    <w:p w:rsidR="00E45DFC" w:rsidRPr="00E45DFC" w:rsidRDefault="00E45DFC" w:rsidP="00E45DFC">
      <w:pPr>
        <w:ind w:right="-93"/>
        <w:jc w:val="center"/>
        <w:rPr>
          <w:rFonts w:ascii="Arial" w:hAnsi="Arial" w:cs="Arial"/>
          <w:b/>
          <w:sz w:val="20"/>
          <w:szCs w:val="20"/>
          <w:lang w:val="es-MX"/>
        </w:rPr>
      </w:pP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Ing. Jordi Bosch Bragado.</w:t>
      </w:r>
    </w:p>
    <w:p w:rsidR="00E45DFC" w:rsidRPr="00E45DFC" w:rsidRDefault="00E45DFC" w:rsidP="00E45DFC">
      <w:pPr>
        <w:ind w:right="-93"/>
        <w:jc w:val="center"/>
        <w:rPr>
          <w:rFonts w:ascii="Arial" w:hAnsi="Arial" w:cs="Arial"/>
          <w:b/>
          <w:sz w:val="20"/>
          <w:szCs w:val="20"/>
          <w:lang w:val="pt-BR"/>
        </w:rPr>
      </w:pPr>
      <w:r w:rsidRPr="00E45DFC">
        <w:rPr>
          <w:rFonts w:ascii="Arial" w:hAnsi="Arial" w:cs="Arial"/>
          <w:b/>
          <w:sz w:val="20"/>
          <w:szCs w:val="20"/>
          <w:lang w:val="pt-BR"/>
        </w:rPr>
        <w:t>Gerente General.</w:t>
      </w:r>
    </w:p>
    <w:p w:rsidR="00A7189F" w:rsidRPr="00E45DFC" w:rsidRDefault="00A7189F" w:rsidP="00A7189F">
      <w:pPr>
        <w:ind w:right="-93"/>
        <w:jc w:val="center"/>
        <w:rPr>
          <w:rFonts w:ascii="Arial" w:hAnsi="Arial" w:cs="Arial"/>
          <w:sz w:val="20"/>
          <w:szCs w:val="20"/>
          <w:lang w:val="pt-BR"/>
        </w:rPr>
      </w:pPr>
      <w:r>
        <w:rPr>
          <w:rFonts w:ascii="Arial" w:hAnsi="Arial" w:cs="Arial"/>
          <w:sz w:val="20"/>
          <w:szCs w:val="20"/>
          <w:lang w:val="pt-BR"/>
        </w:rPr>
        <w:t>(</w:t>
      </w:r>
      <w:r w:rsidR="00281B37">
        <w:rPr>
          <w:rFonts w:ascii="Arial" w:hAnsi="Arial" w:cs="Arial"/>
          <w:sz w:val="20"/>
          <w:szCs w:val="20"/>
          <w:lang w:val="pt-BR"/>
        </w:rPr>
        <w:t>Rúbrica</w:t>
      </w:r>
      <w:r>
        <w:rPr>
          <w:rFonts w:ascii="Arial" w:hAnsi="Arial" w:cs="Arial"/>
          <w:sz w:val="20"/>
          <w:szCs w:val="20"/>
          <w:lang w:val="pt-BR"/>
        </w:rPr>
        <w:t>)</w:t>
      </w:r>
    </w:p>
    <w:p w:rsidR="00E45DFC" w:rsidRPr="00490699" w:rsidRDefault="00E45DFC" w:rsidP="00E45DFC">
      <w:pPr>
        <w:ind w:right="-93"/>
        <w:jc w:val="center"/>
        <w:rPr>
          <w:rFonts w:ascii="Arial" w:hAnsi="Arial" w:cs="Arial"/>
          <w:b/>
          <w:lang w:val="es-MX"/>
        </w:rPr>
      </w:pPr>
    </w:p>
    <w:p w:rsidR="009F7049" w:rsidRDefault="009F7049" w:rsidP="00E45DFC">
      <w:pPr>
        <w:ind w:right="-93"/>
      </w:pPr>
    </w:p>
    <w:sectPr w:rsidR="009F704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58DC"/>
    <w:multiLevelType w:val="hybridMultilevel"/>
    <w:tmpl w:val="61BCF3BA"/>
    <w:lvl w:ilvl="0" w:tplc="080A000F">
      <w:start w:val="1"/>
      <w:numFmt w:val="decimal"/>
      <w:lvlText w:val="%1."/>
      <w:lvlJc w:val="left"/>
      <w:pPr>
        <w:ind w:left="1287" w:hanging="360"/>
      </w:pPr>
      <w:rPr>
        <w:rFont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 w15:restartNumberingAfterBreak="0">
    <w:nsid w:val="107174E6"/>
    <w:multiLevelType w:val="hybridMultilevel"/>
    <w:tmpl w:val="BC301DAA"/>
    <w:lvl w:ilvl="0" w:tplc="080A000F">
      <w:start w:val="1"/>
      <w:numFmt w:val="decimal"/>
      <w:lvlText w:val="%1."/>
      <w:lvlJc w:val="left"/>
      <w:pPr>
        <w:ind w:left="208" w:hanging="360"/>
      </w:pPr>
    </w:lvl>
    <w:lvl w:ilvl="1" w:tplc="080A0019" w:tentative="1">
      <w:start w:val="1"/>
      <w:numFmt w:val="lowerLetter"/>
      <w:lvlText w:val="%2."/>
      <w:lvlJc w:val="left"/>
      <w:pPr>
        <w:ind w:left="928" w:hanging="360"/>
      </w:pPr>
    </w:lvl>
    <w:lvl w:ilvl="2" w:tplc="080A001B" w:tentative="1">
      <w:start w:val="1"/>
      <w:numFmt w:val="lowerRoman"/>
      <w:lvlText w:val="%3."/>
      <w:lvlJc w:val="right"/>
      <w:pPr>
        <w:ind w:left="1648" w:hanging="180"/>
      </w:pPr>
    </w:lvl>
    <w:lvl w:ilvl="3" w:tplc="080A000F" w:tentative="1">
      <w:start w:val="1"/>
      <w:numFmt w:val="decimal"/>
      <w:lvlText w:val="%4."/>
      <w:lvlJc w:val="left"/>
      <w:pPr>
        <w:ind w:left="2368" w:hanging="360"/>
      </w:pPr>
    </w:lvl>
    <w:lvl w:ilvl="4" w:tplc="080A0019" w:tentative="1">
      <w:start w:val="1"/>
      <w:numFmt w:val="lowerLetter"/>
      <w:lvlText w:val="%5."/>
      <w:lvlJc w:val="left"/>
      <w:pPr>
        <w:ind w:left="3088" w:hanging="360"/>
      </w:pPr>
    </w:lvl>
    <w:lvl w:ilvl="5" w:tplc="080A001B" w:tentative="1">
      <w:start w:val="1"/>
      <w:numFmt w:val="lowerRoman"/>
      <w:lvlText w:val="%6."/>
      <w:lvlJc w:val="right"/>
      <w:pPr>
        <w:ind w:left="3808" w:hanging="180"/>
      </w:pPr>
    </w:lvl>
    <w:lvl w:ilvl="6" w:tplc="080A000F" w:tentative="1">
      <w:start w:val="1"/>
      <w:numFmt w:val="decimal"/>
      <w:lvlText w:val="%7."/>
      <w:lvlJc w:val="left"/>
      <w:pPr>
        <w:ind w:left="4528" w:hanging="360"/>
      </w:pPr>
    </w:lvl>
    <w:lvl w:ilvl="7" w:tplc="080A0019" w:tentative="1">
      <w:start w:val="1"/>
      <w:numFmt w:val="lowerLetter"/>
      <w:lvlText w:val="%8."/>
      <w:lvlJc w:val="left"/>
      <w:pPr>
        <w:ind w:left="5248" w:hanging="360"/>
      </w:pPr>
    </w:lvl>
    <w:lvl w:ilvl="8" w:tplc="080A001B" w:tentative="1">
      <w:start w:val="1"/>
      <w:numFmt w:val="lowerRoman"/>
      <w:lvlText w:val="%9."/>
      <w:lvlJc w:val="right"/>
      <w:pPr>
        <w:ind w:left="5968" w:hanging="180"/>
      </w:pPr>
    </w:lvl>
  </w:abstractNum>
  <w:abstractNum w:abstractNumId="2" w15:restartNumberingAfterBreak="0">
    <w:nsid w:val="14622C1A"/>
    <w:multiLevelType w:val="hybridMultilevel"/>
    <w:tmpl w:val="27E4C7B2"/>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18DD7D31"/>
    <w:multiLevelType w:val="hybridMultilevel"/>
    <w:tmpl w:val="210E96C2"/>
    <w:lvl w:ilvl="0" w:tplc="080A000F">
      <w:start w:val="1"/>
      <w:numFmt w:val="decimal"/>
      <w:lvlText w:val="%1."/>
      <w:lvlJc w:val="lef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4B1F2375"/>
    <w:multiLevelType w:val="hybridMultilevel"/>
    <w:tmpl w:val="E252F6CC"/>
    <w:lvl w:ilvl="0" w:tplc="080A000F">
      <w:start w:val="1"/>
      <w:numFmt w:val="decimal"/>
      <w:lvlText w:val="%1."/>
      <w:lvlJc w:val="left"/>
      <w:pPr>
        <w:ind w:left="1287" w:hanging="360"/>
      </w:pPr>
      <w:rPr>
        <w:rFont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 w15:restartNumberingAfterBreak="0">
    <w:nsid w:val="5D67711C"/>
    <w:multiLevelType w:val="hybridMultilevel"/>
    <w:tmpl w:val="0C0CAE38"/>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70221D9A"/>
    <w:multiLevelType w:val="hybridMultilevel"/>
    <w:tmpl w:val="8F62164A"/>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4"/>
  </w:num>
  <w:num w:numId="2">
    <w:abstractNumId w:val="0"/>
  </w:num>
  <w:num w:numId="3">
    <w:abstractNumId w:val="1"/>
  </w:num>
  <w:num w:numId="4">
    <w:abstractNumId w:val="2"/>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91A"/>
    <w:rsid w:val="00055DA2"/>
    <w:rsid w:val="00131E91"/>
    <w:rsid w:val="001A2D6C"/>
    <w:rsid w:val="00267744"/>
    <w:rsid w:val="002809F1"/>
    <w:rsid w:val="00281B37"/>
    <w:rsid w:val="00290D8A"/>
    <w:rsid w:val="002E55C1"/>
    <w:rsid w:val="00432A75"/>
    <w:rsid w:val="00442787"/>
    <w:rsid w:val="00451835"/>
    <w:rsid w:val="004B03E8"/>
    <w:rsid w:val="004C5C56"/>
    <w:rsid w:val="004C6B36"/>
    <w:rsid w:val="005538EA"/>
    <w:rsid w:val="00591A35"/>
    <w:rsid w:val="006E351C"/>
    <w:rsid w:val="008669C6"/>
    <w:rsid w:val="008D0356"/>
    <w:rsid w:val="00976259"/>
    <w:rsid w:val="009A2F91"/>
    <w:rsid w:val="009B2A0B"/>
    <w:rsid w:val="009D47F5"/>
    <w:rsid w:val="009F7049"/>
    <w:rsid w:val="00A61F9B"/>
    <w:rsid w:val="00A7189F"/>
    <w:rsid w:val="00B673D9"/>
    <w:rsid w:val="00B866F0"/>
    <w:rsid w:val="00C204F6"/>
    <w:rsid w:val="00C67525"/>
    <w:rsid w:val="00CA0610"/>
    <w:rsid w:val="00CE2B3C"/>
    <w:rsid w:val="00CE5FFC"/>
    <w:rsid w:val="00D2070A"/>
    <w:rsid w:val="00D371DF"/>
    <w:rsid w:val="00E45DFC"/>
    <w:rsid w:val="00EC1FA6"/>
    <w:rsid w:val="00F13D9A"/>
    <w:rsid w:val="00F719F9"/>
    <w:rsid w:val="00F964A3"/>
    <w:rsid w:val="00FC791A"/>
    <w:rsid w:val="00FD2C4B"/>
    <w:rsid w:val="00FF240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213A51-CF93-4500-BD5D-B7CA553B3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91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FC791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C791A"/>
    <w:rPr>
      <w:rFonts w:asciiTheme="majorHAnsi" w:eastAsiaTheme="majorEastAsia" w:hAnsiTheme="majorHAnsi" w:cstheme="majorBidi"/>
      <w:color w:val="2E74B5" w:themeColor="accent1" w:themeShade="BF"/>
      <w:sz w:val="32"/>
      <w:szCs w:val="32"/>
      <w:lang w:val="es-ES" w:eastAsia="es-ES"/>
    </w:rPr>
  </w:style>
  <w:style w:type="character" w:customStyle="1" w:styleId="Sangra2detindependienteCar">
    <w:name w:val="Sangría 2 de t. independiente Car"/>
    <w:link w:val="Sangra2detindependiente"/>
    <w:uiPriority w:val="99"/>
    <w:rsid w:val="00FC791A"/>
    <w:rPr>
      <w:rFonts w:eastAsia="Times"/>
      <w:b/>
      <w:lang w:val="es-ES_tradnl" w:eastAsia="es-ES"/>
    </w:rPr>
  </w:style>
  <w:style w:type="paragraph" w:styleId="Sangra2detindependiente">
    <w:name w:val="Body Text Indent 2"/>
    <w:basedOn w:val="Normal"/>
    <w:link w:val="Sangra2detindependienteCar"/>
    <w:uiPriority w:val="99"/>
    <w:rsid w:val="00FC791A"/>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FC791A"/>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FC791A"/>
    <w:rPr>
      <w:sz w:val="24"/>
      <w:szCs w:val="24"/>
      <w:lang w:eastAsia="es-ES"/>
    </w:rPr>
  </w:style>
  <w:style w:type="paragraph" w:styleId="Textoindependiente">
    <w:name w:val="Body Text"/>
    <w:basedOn w:val="Normal"/>
    <w:link w:val="TextoindependienteCar"/>
    <w:rsid w:val="00FC791A"/>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FC791A"/>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FC791A"/>
    <w:rPr>
      <w:sz w:val="16"/>
      <w:szCs w:val="16"/>
      <w:lang w:eastAsia="es-ES"/>
    </w:rPr>
  </w:style>
  <w:style w:type="paragraph" w:styleId="Textoindependiente3">
    <w:name w:val="Body Text 3"/>
    <w:basedOn w:val="Normal"/>
    <w:link w:val="Textoindependiente3Car"/>
    <w:rsid w:val="00FC791A"/>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FC791A"/>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FC791A"/>
    <w:pPr>
      <w:ind w:left="720"/>
      <w:contextualSpacing/>
    </w:pPr>
  </w:style>
  <w:style w:type="paragraph" w:styleId="Textodeglobo">
    <w:name w:val="Balloon Text"/>
    <w:basedOn w:val="Normal"/>
    <w:link w:val="TextodegloboCar"/>
    <w:uiPriority w:val="99"/>
    <w:semiHidden/>
    <w:unhideWhenUsed/>
    <w:rsid w:val="00055DA2"/>
    <w:rPr>
      <w:rFonts w:ascii="Tahoma" w:hAnsi="Tahoma" w:cs="Tahoma"/>
      <w:sz w:val="16"/>
      <w:szCs w:val="16"/>
    </w:rPr>
  </w:style>
  <w:style w:type="character" w:customStyle="1" w:styleId="TextodegloboCar">
    <w:name w:val="Texto de globo Car"/>
    <w:basedOn w:val="Fuentedeprrafopredeter"/>
    <w:link w:val="Textodeglobo"/>
    <w:uiPriority w:val="99"/>
    <w:semiHidden/>
    <w:rsid w:val="00055DA2"/>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611728">
      <w:bodyDiv w:val="1"/>
      <w:marLeft w:val="0"/>
      <w:marRight w:val="0"/>
      <w:marTop w:val="0"/>
      <w:marBottom w:val="0"/>
      <w:divBdr>
        <w:top w:val="none" w:sz="0" w:space="0" w:color="auto"/>
        <w:left w:val="none" w:sz="0" w:space="0" w:color="auto"/>
        <w:bottom w:val="none" w:sz="0" w:space="0" w:color="auto"/>
        <w:right w:val="none" w:sz="0" w:space="0" w:color="auto"/>
      </w:divBdr>
    </w:div>
    <w:div w:id="116917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24" Type="http://schemas.openxmlformats.org/officeDocument/2006/relationships/image" Target="media/image19.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png"/><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04068-04C6-40F4-83A8-A5A519174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5414</Words>
  <Characters>29783</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Sec-ayto5499</dc:creator>
  <cp:lastModifiedBy>Contraloria</cp:lastModifiedBy>
  <cp:revision>2</cp:revision>
  <dcterms:created xsi:type="dcterms:W3CDTF">2017-01-12T21:07:00Z</dcterms:created>
  <dcterms:modified xsi:type="dcterms:W3CDTF">2017-01-12T21:07:00Z</dcterms:modified>
</cp:coreProperties>
</file>